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298A7748" w:rsidR="00C54127" w:rsidRPr="00BF6F77" w:rsidRDefault="00341782" w:rsidP="00C9358A">
            <w:pPr>
              <w:rPr>
                <w:rFonts w:ascii="Arial" w:hAnsi="Arial" w:cs="Arial"/>
                <w:b/>
                <w:szCs w:val="22"/>
              </w:rPr>
            </w:pPr>
            <w:r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705A262E" w:rsidR="005F0407" w:rsidRPr="00BF6F77" w:rsidRDefault="00825B02" w:rsidP="00C9358A">
            <w:pPr>
              <w:rPr>
                <w:rFonts w:ascii="Arial" w:hAnsi="Arial" w:cs="Arial"/>
                <w:b/>
                <w:szCs w:val="22"/>
              </w:rPr>
            </w:pPr>
            <w:r>
              <w:rPr>
                <w:rFonts w:ascii="Arial" w:hAnsi="Arial" w:cs="Arial"/>
                <w:b/>
                <w:szCs w:val="22"/>
              </w:rPr>
              <w:t>£17,142.48 FTE – fixed point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w:t>
            </w:r>
            <w:proofErr w:type="gramStart"/>
            <w:r w:rsidRPr="00BF6F77">
              <w:rPr>
                <w:rFonts w:ascii="Arial" w:hAnsi="Arial" w:cs="Arial"/>
                <w:szCs w:val="22"/>
              </w:rPr>
              <w:t>provide assistance to</w:t>
            </w:r>
            <w:proofErr w:type="gramEnd"/>
            <w:r w:rsidRPr="00BF6F77">
              <w:rPr>
                <w:rFonts w:ascii="Arial" w:hAnsi="Arial" w:cs="Arial"/>
                <w:szCs w:val="22"/>
              </w:rPr>
              <w:t xml:space="preserve">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w:t>
            </w:r>
            <w:r w:rsidR="00BB675E" w:rsidRPr="00BB675E">
              <w:rPr>
                <w:rFonts w:ascii="Arial" w:hAnsi="Arial" w:cs="Arial"/>
                <w:szCs w:val="22"/>
              </w:rPr>
              <w:t>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 xml:space="preserve">Distribution and collection of tools as required </w:t>
            </w:r>
            <w:proofErr w:type="gramStart"/>
            <w:r w:rsidRPr="00815E59">
              <w:rPr>
                <w:rFonts w:ascii="Arial" w:hAnsi="Arial" w:cs="Arial"/>
                <w:iCs/>
                <w:szCs w:val="22"/>
              </w:rPr>
              <w:t>on a daily basis</w:t>
            </w:r>
            <w:proofErr w:type="gramEnd"/>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9</cp:revision>
  <cp:lastPrinted>2015-03-10T10:37:00Z</cp:lastPrinted>
  <dcterms:created xsi:type="dcterms:W3CDTF">2020-09-28T18:49:00Z</dcterms:created>
  <dcterms:modified xsi:type="dcterms:W3CDTF">2021-02-09T11:15:00Z</dcterms:modified>
</cp:coreProperties>
</file>