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4AF1" w14:textId="10881995" w:rsidR="001E078E" w:rsidRDefault="00535EC1">
      <w:pPr>
        <w:rPr>
          <w:b/>
          <w:u w:val="single"/>
        </w:rPr>
      </w:pPr>
      <w:r>
        <w:rPr>
          <w:b/>
          <w:u w:val="single"/>
        </w:rPr>
        <w:t xml:space="preserve"> </w:t>
      </w:r>
    </w:p>
    <w:p w14:paraId="7F770418" w14:textId="77777777" w:rsidR="001E078E" w:rsidRDefault="001E078E">
      <w:pPr>
        <w:rPr>
          <w:b/>
          <w:u w:val="single"/>
        </w:rPr>
      </w:pPr>
    </w:p>
    <w:p w14:paraId="13E5195D" w14:textId="77777777" w:rsidR="00293552" w:rsidRPr="00EE492B" w:rsidRDefault="00FD25DB">
      <w:pPr>
        <w:rPr>
          <w:rFonts w:asciiTheme="minorHAnsi" w:hAnsiTheme="minorHAnsi" w:cs="Arial"/>
          <w:b/>
          <w:szCs w:val="22"/>
          <w:u w:val="single"/>
        </w:rPr>
      </w:pPr>
      <w:r w:rsidRPr="00EE492B">
        <w:rPr>
          <w:rFonts w:asciiTheme="minorHAnsi" w:hAnsiTheme="minorHAnsi" w:cs="Arial"/>
          <w:b/>
          <w:szCs w:val="22"/>
          <w:u w:val="single"/>
        </w:rPr>
        <w:t>Job Description:</w:t>
      </w:r>
    </w:p>
    <w:p w14:paraId="570AB603" w14:textId="77777777" w:rsidR="00FD25DB" w:rsidRPr="00281C48" w:rsidRDefault="00FD25DB">
      <w:pPr>
        <w:rPr>
          <w:rFonts w:ascii="Arial" w:hAnsi="Arial" w:cs="Arial"/>
          <w:sz w:val="20"/>
          <w:szCs w:val="20"/>
        </w:rPr>
      </w:pPr>
    </w:p>
    <w:tbl>
      <w:tblPr>
        <w:tblStyle w:val="TableGrid"/>
        <w:tblW w:w="9209" w:type="dxa"/>
        <w:tblLook w:val="04A0" w:firstRow="1" w:lastRow="0" w:firstColumn="1" w:lastColumn="0" w:noHBand="0" w:noVBand="1"/>
      </w:tblPr>
      <w:tblGrid>
        <w:gridCol w:w="1809"/>
        <w:gridCol w:w="7400"/>
      </w:tblGrid>
      <w:tr w:rsidR="00C54127" w:rsidRPr="00EE492B" w14:paraId="099EC6D4" w14:textId="77777777" w:rsidTr="001176DC">
        <w:trPr>
          <w:trHeight w:val="432"/>
        </w:trPr>
        <w:tc>
          <w:tcPr>
            <w:tcW w:w="1809" w:type="dxa"/>
            <w:vAlign w:val="center"/>
          </w:tcPr>
          <w:p w14:paraId="50F577E4" w14:textId="77777777" w:rsidR="003B4B29" w:rsidRPr="00EE492B" w:rsidRDefault="00C54127" w:rsidP="004F107B">
            <w:pPr>
              <w:rPr>
                <w:rFonts w:asciiTheme="minorHAnsi" w:hAnsiTheme="minorHAnsi" w:cs="Arial"/>
                <w:b/>
                <w:szCs w:val="22"/>
              </w:rPr>
            </w:pPr>
            <w:r w:rsidRPr="00EE492B">
              <w:rPr>
                <w:rFonts w:asciiTheme="minorHAnsi" w:hAnsiTheme="minorHAnsi" w:cs="Arial"/>
                <w:b/>
                <w:szCs w:val="22"/>
              </w:rPr>
              <w:t>Post:</w:t>
            </w:r>
          </w:p>
        </w:tc>
        <w:tc>
          <w:tcPr>
            <w:tcW w:w="7400" w:type="dxa"/>
            <w:vAlign w:val="center"/>
          </w:tcPr>
          <w:p w14:paraId="740547C2" w14:textId="4027FC6D" w:rsidR="00C51D1D" w:rsidRPr="00EE492B" w:rsidRDefault="00A17416" w:rsidP="004F107B">
            <w:pPr>
              <w:rPr>
                <w:rFonts w:asciiTheme="minorHAnsi" w:hAnsiTheme="minorHAnsi" w:cs="Arial"/>
                <w:szCs w:val="22"/>
              </w:rPr>
            </w:pPr>
            <w:r>
              <w:rPr>
                <w:rFonts w:asciiTheme="minorHAnsi" w:hAnsiTheme="minorHAnsi" w:cs="Arial"/>
                <w:szCs w:val="22"/>
              </w:rPr>
              <w:t xml:space="preserve">Examinations </w:t>
            </w:r>
            <w:r w:rsidR="004A7649">
              <w:rPr>
                <w:rFonts w:asciiTheme="minorHAnsi" w:hAnsiTheme="minorHAnsi" w:cs="Arial"/>
                <w:szCs w:val="22"/>
              </w:rPr>
              <w:t>Assistant</w:t>
            </w:r>
            <w:r w:rsidR="00C51D1D" w:rsidRPr="00C51D1D">
              <w:rPr>
                <w:rFonts w:asciiTheme="minorHAnsi" w:hAnsiTheme="minorHAnsi" w:cs="Arial"/>
                <w:szCs w:val="22"/>
              </w:rPr>
              <w:t xml:space="preserve">  </w:t>
            </w:r>
          </w:p>
        </w:tc>
      </w:tr>
      <w:tr w:rsidR="00C54127" w:rsidRPr="00EE492B" w14:paraId="7082C5EF" w14:textId="77777777" w:rsidTr="001176DC">
        <w:trPr>
          <w:trHeight w:val="432"/>
        </w:trPr>
        <w:tc>
          <w:tcPr>
            <w:tcW w:w="1809" w:type="dxa"/>
            <w:vAlign w:val="center"/>
          </w:tcPr>
          <w:p w14:paraId="2B3E757B" w14:textId="77777777" w:rsidR="003B4B29" w:rsidRPr="00EE492B" w:rsidRDefault="00C54127" w:rsidP="004F107B">
            <w:pPr>
              <w:rPr>
                <w:rFonts w:asciiTheme="minorHAnsi" w:hAnsiTheme="minorHAnsi" w:cs="Arial"/>
                <w:b/>
                <w:szCs w:val="22"/>
              </w:rPr>
            </w:pPr>
            <w:r w:rsidRPr="00EE492B">
              <w:rPr>
                <w:rFonts w:asciiTheme="minorHAnsi" w:hAnsiTheme="minorHAnsi" w:cs="Arial"/>
                <w:b/>
                <w:szCs w:val="22"/>
              </w:rPr>
              <w:t>Salary Grade:</w:t>
            </w:r>
          </w:p>
        </w:tc>
        <w:tc>
          <w:tcPr>
            <w:tcW w:w="7400" w:type="dxa"/>
            <w:vAlign w:val="center"/>
          </w:tcPr>
          <w:p w14:paraId="162DA795" w14:textId="64DBB659" w:rsidR="006557FC" w:rsidRPr="00EE492B" w:rsidRDefault="002654FB" w:rsidP="00263A51">
            <w:pPr>
              <w:rPr>
                <w:rFonts w:asciiTheme="minorHAnsi" w:hAnsiTheme="minorHAnsi" w:cs="Arial"/>
                <w:szCs w:val="22"/>
              </w:rPr>
            </w:pPr>
            <w:r>
              <w:rPr>
                <w:rFonts w:ascii="Arial" w:hAnsi="Arial" w:cs="Arial"/>
                <w:sz w:val="20"/>
                <w:szCs w:val="20"/>
              </w:rPr>
              <w:t xml:space="preserve">Grade </w:t>
            </w:r>
            <w:r w:rsidR="004A7649">
              <w:rPr>
                <w:rFonts w:ascii="Arial" w:hAnsi="Arial" w:cs="Arial"/>
                <w:sz w:val="20"/>
                <w:szCs w:val="20"/>
              </w:rPr>
              <w:t>3</w:t>
            </w:r>
            <w:r>
              <w:rPr>
                <w:rFonts w:ascii="Arial" w:hAnsi="Arial" w:cs="Arial"/>
                <w:sz w:val="20"/>
                <w:szCs w:val="20"/>
              </w:rPr>
              <w:t xml:space="preserve"> Spine Point 1</w:t>
            </w:r>
            <w:r w:rsidR="004A7649">
              <w:rPr>
                <w:rFonts w:ascii="Arial" w:hAnsi="Arial" w:cs="Arial"/>
                <w:sz w:val="20"/>
                <w:szCs w:val="20"/>
              </w:rPr>
              <w:t>1</w:t>
            </w:r>
            <w:r>
              <w:rPr>
                <w:rFonts w:ascii="Arial" w:hAnsi="Arial" w:cs="Arial"/>
                <w:sz w:val="20"/>
                <w:szCs w:val="20"/>
              </w:rPr>
              <w:t xml:space="preserve"> (fixed point) </w:t>
            </w:r>
            <w:r w:rsidR="00B45D46">
              <w:rPr>
                <w:rFonts w:ascii="Arial" w:hAnsi="Arial" w:cs="Arial"/>
                <w:sz w:val="20"/>
                <w:szCs w:val="20"/>
              </w:rPr>
              <w:t>£2</w:t>
            </w:r>
            <w:r w:rsidR="002009BD">
              <w:rPr>
                <w:rFonts w:ascii="Arial" w:hAnsi="Arial" w:cs="Arial"/>
                <w:sz w:val="20"/>
                <w:szCs w:val="20"/>
              </w:rPr>
              <w:t>1</w:t>
            </w:r>
            <w:r w:rsidR="00B45D46">
              <w:rPr>
                <w:rFonts w:ascii="Arial" w:hAnsi="Arial" w:cs="Arial"/>
                <w:sz w:val="20"/>
                <w:szCs w:val="20"/>
              </w:rPr>
              <w:t>,</w:t>
            </w:r>
            <w:r w:rsidR="002009BD">
              <w:rPr>
                <w:rFonts w:ascii="Arial" w:hAnsi="Arial" w:cs="Arial"/>
                <w:sz w:val="20"/>
                <w:szCs w:val="20"/>
              </w:rPr>
              <w:t>294</w:t>
            </w:r>
            <w:r w:rsidR="00B45D46">
              <w:rPr>
                <w:rFonts w:ascii="Arial" w:hAnsi="Arial" w:cs="Arial"/>
                <w:sz w:val="20"/>
                <w:szCs w:val="20"/>
              </w:rPr>
              <w:t>.</w:t>
            </w:r>
            <w:r w:rsidR="002009BD">
              <w:rPr>
                <w:rFonts w:ascii="Arial" w:hAnsi="Arial" w:cs="Arial"/>
                <w:sz w:val="20"/>
                <w:szCs w:val="20"/>
              </w:rPr>
              <w:t>42</w:t>
            </w:r>
            <w:r w:rsidR="00587C15">
              <w:rPr>
                <w:rFonts w:ascii="Arial" w:hAnsi="Arial" w:cs="Arial"/>
                <w:sz w:val="20"/>
                <w:szCs w:val="20"/>
              </w:rPr>
              <w:t xml:space="preserve"> p.a. FTE</w:t>
            </w:r>
            <w:r w:rsidR="00AF66B5">
              <w:rPr>
                <w:rFonts w:ascii="Arial" w:hAnsi="Arial" w:cs="Arial"/>
                <w:sz w:val="20"/>
                <w:szCs w:val="20"/>
              </w:rPr>
              <w:t xml:space="preserve"> </w:t>
            </w:r>
          </w:p>
        </w:tc>
      </w:tr>
      <w:tr w:rsidR="00C54127" w:rsidRPr="00EE492B" w14:paraId="70EDA4F0" w14:textId="77777777" w:rsidTr="001176DC">
        <w:trPr>
          <w:trHeight w:val="432"/>
        </w:trPr>
        <w:tc>
          <w:tcPr>
            <w:tcW w:w="1809" w:type="dxa"/>
            <w:vAlign w:val="center"/>
          </w:tcPr>
          <w:p w14:paraId="63F0549D" w14:textId="77777777" w:rsidR="003B4B29" w:rsidRPr="00EE492B" w:rsidRDefault="00C54127" w:rsidP="004F107B">
            <w:pPr>
              <w:rPr>
                <w:rFonts w:asciiTheme="minorHAnsi" w:hAnsiTheme="minorHAnsi" w:cs="Arial"/>
                <w:b/>
                <w:szCs w:val="22"/>
              </w:rPr>
            </w:pPr>
            <w:r w:rsidRPr="00EE492B">
              <w:rPr>
                <w:rFonts w:asciiTheme="minorHAnsi" w:hAnsiTheme="minorHAnsi" w:cs="Arial"/>
                <w:b/>
                <w:szCs w:val="22"/>
              </w:rPr>
              <w:t>Responsible to:</w:t>
            </w:r>
          </w:p>
        </w:tc>
        <w:tc>
          <w:tcPr>
            <w:tcW w:w="7400" w:type="dxa"/>
            <w:vAlign w:val="center"/>
          </w:tcPr>
          <w:p w14:paraId="15EAEF5E" w14:textId="131BB481" w:rsidR="00C54127" w:rsidRPr="00EE492B" w:rsidRDefault="00A64D59" w:rsidP="004F107B">
            <w:pPr>
              <w:rPr>
                <w:rFonts w:asciiTheme="minorHAnsi" w:hAnsiTheme="minorHAnsi" w:cs="Arial"/>
                <w:szCs w:val="22"/>
              </w:rPr>
            </w:pPr>
            <w:r w:rsidRPr="000B5F1F">
              <w:rPr>
                <w:rFonts w:cstheme="minorHAnsi"/>
              </w:rPr>
              <w:t>Examinations Officer</w:t>
            </w:r>
          </w:p>
        </w:tc>
      </w:tr>
      <w:tr w:rsidR="00FB436C" w:rsidRPr="00EE492B" w14:paraId="3327F11B" w14:textId="77777777" w:rsidTr="001176DC">
        <w:trPr>
          <w:trHeight w:val="432"/>
        </w:trPr>
        <w:tc>
          <w:tcPr>
            <w:tcW w:w="1809" w:type="dxa"/>
            <w:vAlign w:val="center"/>
          </w:tcPr>
          <w:p w14:paraId="67DD8971" w14:textId="77777777" w:rsidR="00FB436C" w:rsidRPr="00EE492B" w:rsidRDefault="00FB436C" w:rsidP="004F107B">
            <w:pPr>
              <w:rPr>
                <w:rFonts w:asciiTheme="minorHAnsi" w:hAnsiTheme="minorHAnsi" w:cs="Arial"/>
                <w:b/>
                <w:szCs w:val="22"/>
              </w:rPr>
            </w:pPr>
            <w:r w:rsidRPr="00EE492B">
              <w:rPr>
                <w:rFonts w:asciiTheme="minorHAnsi" w:hAnsiTheme="minorHAnsi" w:cs="Arial"/>
                <w:b/>
                <w:szCs w:val="22"/>
              </w:rPr>
              <w:t>Responsible for:</w:t>
            </w:r>
          </w:p>
        </w:tc>
        <w:tc>
          <w:tcPr>
            <w:tcW w:w="7400" w:type="dxa"/>
            <w:vAlign w:val="center"/>
          </w:tcPr>
          <w:p w14:paraId="38EE9070" w14:textId="445C3EF8" w:rsidR="002E21A8" w:rsidRPr="00C51D1D" w:rsidRDefault="002E21A8" w:rsidP="004F107B"/>
        </w:tc>
      </w:tr>
    </w:tbl>
    <w:p w14:paraId="1E59592D" w14:textId="77777777" w:rsidR="00FD25DB" w:rsidRPr="0069044D" w:rsidRDefault="00FD25DB" w:rsidP="0035161A">
      <w:pPr>
        <w:jc w:val="both"/>
        <w:rPr>
          <w:rFonts w:ascii="Arial" w:hAnsi="Arial" w:cs="Arial"/>
          <w:sz w:val="20"/>
          <w:szCs w:val="20"/>
        </w:rPr>
      </w:pPr>
    </w:p>
    <w:p w14:paraId="64BEC7F2" w14:textId="77777777" w:rsidR="00FD25DB" w:rsidRPr="00EE492B" w:rsidRDefault="00FD25DB" w:rsidP="0035161A">
      <w:pPr>
        <w:jc w:val="both"/>
        <w:rPr>
          <w:rFonts w:asciiTheme="minorHAnsi" w:hAnsiTheme="minorHAnsi" w:cs="Arial"/>
          <w:b/>
          <w:szCs w:val="22"/>
          <w:u w:val="single"/>
        </w:rPr>
      </w:pPr>
      <w:r w:rsidRPr="00EE492B">
        <w:rPr>
          <w:rFonts w:asciiTheme="minorHAnsi" w:hAnsiTheme="minorHAnsi" w:cs="Arial"/>
          <w:b/>
          <w:szCs w:val="22"/>
          <w:u w:val="single"/>
        </w:rPr>
        <w:t>Key Purpose:</w:t>
      </w:r>
    </w:p>
    <w:p w14:paraId="06097C63"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EE492B" w14:paraId="3064E5F1" w14:textId="77777777" w:rsidTr="00867A32">
        <w:trPr>
          <w:trHeight w:val="432"/>
        </w:trPr>
        <w:tc>
          <w:tcPr>
            <w:tcW w:w="1766" w:type="dxa"/>
          </w:tcPr>
          <w:p w14:paraId="34F5A3E7" w14:textId="77777777" w:rsidR="003B4B29" w:rsidRPr="00EE492B" w:rsidRDefault="00CB2B7A" w:rsidP="00867A32">
            <w:pPr>
              <w:rPr>
                <w:rFonts w:asciiTheme="minorHAnsi" w:hAnsiTheme="minorHAnsi" w:cs="Arial"/>
                <w:b/>
                <w:szCs w:val="22"/>
              </w:rPr>
            </w:pPr>
            <w:r w:rsidRPr="00EE492B">
              <w:rPr>
                <w:rFonts w:asciiTheme="minorHAnsi" w:hAnsiTheme="minorHAnsi" w:cs="Arial"/>
                <w:b/>
                <w:szCs w:val="22"/>
              </w:rPr>
              <w:t>1</w:t>
            </w:r>
          </w:p>
          <w:p w14:paraId="4E9DA8C3" w14:textId="77777777" w:rsidR="003B4B29" w:rsidRPr="00EE492B" w:rsidRDefault="003B4B29" w:rsidP="00867A32">
            <w:pPr>
              <w:rPr>
                <w:rFonts w:asciiTheme="minorHAnsi" w:hAnsiTheme="minorHAnsi" w:cs="Arial"/>
                <w:b/>
                <w:szCs w:val="22"/>
              </w:rPr>
            </w:pPr>
          </w:p>
        </w:tc>
        <w:tc>
          <w:tcPr>
            <w:tcW w:w="7539" w:type="dxa"/>
          </w:tcPr>
          <w:p w14:paraId="1160247F" w14:textId="2447C0C2" w:rsidR="001F434F" w:rsidRPr="000E6F5F" w:rsidRDefault="00CD5D8F" w:rsidP="00785D05">
            <w:pPr>
              <w:rPr>
                <w:rFonts w:cs="Calibri"/>
                <w:szCs w:val="22"/>
              </w:rPr>
            </w:pPr>
            <w:r w:rsidRPr="000B5F1F">
              <w:rPr>
                <w:rFonts w:cstheme="minorHAnsi"/>
              </w:rPr>
              <w:t>To process information to support the examination function of the organisatio</w:t>
            </w:r>
            <w:r w:rsidR="00456053">
              <w:rPr>
                <w:rFonts w:cstheme="minorHAnsi"/>
              </w:rPr>
              <w:t>n.</w:t>
            </w:r>
          </w:p>
        </w:tc>
      </w:tr>
      <w:tr w:rsidR="00784224" w:rsidRPr="00EE492B" w14:paraId="139F3C80" w14:textId="77777777" w:rsidTr="00867A32">
        <w:trPr>
          <w:trHeight w:val="432"/>
        </w:trPr>
        <w:tc>
          <w:tcPr>
            <w:tcW w:w="1766" w:type="dxa"/>
          </w:tcPr>
          <w:p w14:paraId="5749D365" w14:textId="5EE0C92C" w:rsidR="00784224" w:rsidRPr="00EE492B" w:rsidRDefault="00784224" w:rsidP="00867A32">
            <w:pPr>
              <w:rPr>
                <w:rFonts w:asciiTheme="minorHAnsi" w:hAnsiTheme="minorHAnsi" w:cs="Arial"/>
                <w:b/>
                <w:szCs w:val="22"/>
              </w:rPr>
            </w:pPr>
            <w:r>
              <w:rPr>
                <w:rFonts w:asciiTheme="minorHAnsi" w:hAnsiTheme="minorHAnsi" w:cs="Arial"/>
                <w:b/>
                <w:szCs w:val="22"/>
              </w:rPr>
              <w:t>2</w:t>
            </w:r>
          </w:p>
        </w:tc>
        <w:tc>
          <w:tcPr>
            <w:tcW w:w="7539" w:type="dxa"/>
          </w:tcPr>
          <w:p w14:paraId="463FAB66" w14:textId="291EE54A" w:rsidR="00784224" w:rsidRPr="000B5F1F" w:rsidRDefault="00784224" w:rsidP="00785D05">
            <w:pPr>
              <w:rPr>
                <w:rFonts w:cstheme="minorHAnsi"/>
              </w:rPr>
            </w:pPr>
            <w:r w:rsidRPr="000B5F1F">
              <w:rPr>
                <w:rFonts w:cstheme="minorHAnsi"/>
              </w:rPr>
              <w:t xml:space="preserve">To support the </w:t>
            </w:r>
            <w:r w:rsidR="00E479D0">
              <w:rPr>
                <w:rFonts w:cstheme="minorHAnsi"/>
              </w:rPr>
              <w:t>planning, running and organisation</w:t>
            </w:r>
            <w:r w:rsidRPr="000B5F1F">
              <w:rPr>
                <w:rFonts w:cstheme="minorHAnsi"/>
              </w:rPr>
              <w:t xml:space="preserve"> of examinations in the College</w:t>
            </w:r>
            <w:r w:rsidR="00E479D0">
              <w:rPr>
                <w:rFonts w:cstheme="minorHAnsi"/>
              </w:rPr>
              <w:t>.</w:t>
            </w:r>
          </w:p>
        </w:tc>
      </w:tr>
    </w:tbl>
    <w:p w14:paraId="73E75778" w14:textId="77777777" w:rsidR="00FD25DB" w:rsidRPr="00281C48" w:rsidRDefault="00FD25DB" w:rsidP="0035161A">
      <w:pPr>
        <w:jc w:val="both"/>
        <w:rPr>
          <w:rFonts w:ascii="Arial" w:hAnsi="Arial" w:cs="Arial"/>
          <w:sz w:val="20"/>
          <w:szCs w:val="20"/>
        </w:rPr>
      </w:pPr>
    </w:p>
    <w:p w14:paraId="0D138C9C" w14:textId="77777777" w:rsidR="00FD25DB" w:rsidRPr="00EE492B" w:rsidRDefault="00FD25DB" w:rsidP="0035161A">
      <w:pPr>
        <w:jc w:val="both"/>
        <w:rPr>
          <w:rFonts w:asciiTheme="minorHAnsi" w:hAnsiTheme="minorHAnsi" w:cs="Arial"/>
          <w:b/>
          <w:szCs w:val="22"/>
          <w:u w:val="single"/>
        </w:rPr>
      </w:pPr>
      <w:r w:rsidRPr="00EE492B">
        <w:rPr>
          <w:rFonts w:asciiTheme="minorHAnsi" w:hAnsiTheme="minorHAnsi" w:cs="Arial"/>
          <w:b/>
          <w:szCs w:val="22"/>
          <w:u w:val="single"/>
        </w:rPr>
        <w:t>Key Responsibilities</w:t>
      </w:r>
      <w:r w:rsidR="003327F0" w:rsidRPr="00EE492B">
        <w:rPr>
          <w:rFonts w:asciiTheme="minorHAnsi" w:hAnsiTheme="minorHAnsi" w:cs="Arial"/>
          <w:b/>
          <w:szCs w:val="22"/>
          <w:u w:val="single"/>
        </w:rPr>
        <w:t xml:space="preserve"> and Accountabilities</w:t>
      </w:r>
      <w:r w:rsidRPr="00EE492B">
        <w:rPr>
          <w:rFonts w:asciiTheme="minorHAnsi" w:hAnsiTheme="minorHAnsi" w:cs="Arial"/>
          <w:b/>
          <w:szCs w:val="22"/>
          <w:u w:val="single"/>
        </w:rPr>
        <w:t>:</w:t>
      </w:r>
    </w:p>
    <w:p w14:paraId="4205F37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8"/>
        <w:gridCol w:w="7537"/>
      </w:tblGrid>
      <w:tr w:rsidR="00347300" w:rsidRPr="00EE492B" w14:paraId="5FF1BD67" w14:textId="77777777" w:rsidTr="005A7135">
        <w:trPr>
          <w:trHeight w:val="432"/>
        </w:trPr>
        <w:tc>
          <w:tcPr>
            <w:tcW w:w="1768" w:type="dxa"/>
            <w:vAlign w:val="center"/>
          </w:tcPr>
          <w:p w14:paraId="0B2F6782" w14:textId="5C299F28" w:rsidR="00347300" w:rsidRDefault="0010051B" w:rsidP="00347300">
            <w:pPr>
              <w:jc w:val="both"/>
              <w:rPr>
                <w:rFonts w:asciiTheme="minorHAnsi" w:hAnsiTheme="minorHAnsi" w:cs="Arial"/>
                <w:b/>
                <w:szCs w:val="22"/>
              </w:rPr>
            </w:pPr>
            <w:r>
              <w:rPr>
                <w:rFonts w:asciiTheme="minorHAnsi" w:hAnsiTheme="minorHAnsi" w:cs="Arial"/>
                <w:b/>
                <w:szCs w:val="22"/>
              </w:rPr>
              <w:t>A</w:t>
            </w:r>
          </w:p>
        </w:tc>
        <w:tc>
          <w:tcPr>
            <w:tcW w:w="7537" w:type="dxa"/>
            <w:vAlign w:val="center"/>
          </w:tcPr>
          <w:p w14:paraId="34A2ADC9" w14:textId="2976F42D" w:rsidR="00347300" w:rsidRPr="00F03C4B" w:rsidRDefault="00264302" w:rsidP="00264302">
            <w:pPr>
              <w:tabs>
                <w:tab w:val="left" w:pos="851"/>
              </w:tabs>
              <w:ind w:right="-28"/>
              <w:jc w:val="both"/>
              <w:rPr>
                <w:rFonts w:ascii="Arial" w:hAnsi="Arial" w:cs="Arial"/>
                <w:szCs w:val="22"/>
              </w:rPr>
            </w:pPr>
            <w:r w:rsidRPr="000B5F1F">
              <w:rPr>
                <w:rFonts w:cstheme="minorHAnsi"/>
              </w:rPr>
              <w:t xml:space="preserve">Process and list examinations entries using the computerised system.  Make entries and submit </w:t>
            </w:r>
            <w:r w:rsidR="0003451E">
              <w:rPr>
                <w:rFonts w:cstheme="minorHAnsi"/>
              </w:rPr>
              <w:t xml:space="preserve">to awarding bodies </w:t>
            </w:r>
            <w:r w:rsidRPr="000B5F1F">
              <w:rPr>
                <w:rFonts w:cstheme="minorHAnsi"/>
              </w:rPr>
              <w:t>using EDI and on-line.  Ensure that all entries are made correctly and meet external deadlines.</w:t>
            </w:r>
          </w:p>
        </w:tc>
      </w:tr>
      <w:tr w:rsidR="00347300" w:rsidRPr="00EE492B" w14:paraId="3B4E801E" w14:textId="77777777" w:rsidTr="005A7135">
        <w:trPr>
          <w:trHeight w:val="432"/>
        </w:trPr>
        <w:tc>
          <w:tcPr>
            <w:tcW w:w="1768" w:type="dxa"/>
            <w:vAlign w:val="center"/>
          </w:tcPr>
          <w:p w14:paraId="3BBBD155" w14:textId="0AB988E0" w:rsidR="00347300" w:rsidRPr="00EE492B" w:rsidRDefault="00A21DB5" w:rsidP="00347300">
            <w:pPr>
              <w:jc w:val="both"/>
              <w:rPr>
                <w:rFonts w:asciiTheme="minorHAnsi" w:hAnsiTheme="minorHAnsi" w:cs="Arial"/>
                <w:b/>
                <w:szCs w:val="22"/>
              </w:rPr>
            </w:pPr>
            <w:r>
              <w:rPr>
                <w:rFonts w:asciiTheme="minorHAnsi" w:hAnsiTheme="minorHAnsi" w:cs="Arial"/>
                <w:b/>
                <w:szCs w:val="22"/>
              </w:rPr>
              <w:t>B</w:t>
            </w:r>
          </w:p>
        </w:tc>
        <w:tc>
          <w:tcPr>
            <w:tcW w:w="7537" w:type="dxa"/>
            <w:vAlign w:val="center"/>
          </w:tcPr>
          <w:p w14:paraId="2F5A6E84" w14:textId="76242646" w:rsidR="00347300" w:rsidRPr="00264302" w:rsidRDefault="004E4C0C" w:rsidP="00264302">
            <w:pPr>
              <w:tabs>
                <w:tab w:val="left" w:pos="567"/>
              </w:tabs>
              <w:ind w:right="1"/>
              <w:jc w:val="both"/>
              <w:rPr>
                <w:rFonts w:ascii="Arial" w:hAnsi="Arial" w:cs="Arial"/>
                <w:szCs w:val="22"/>
              </w:rPr>
            </w:pPr>
            <w:r w:rsidRPr="000B5F1F">
              <w:rPr>
                <w:rFonts w:cstheme="minorHAnsi"/>
              </w:rPr>
              <w:t xml:space="preserve">Process Access </w:t>
            </w:r>
            <w:r w:rsidR="00A52A7D">
              <w:rPr>
                <w:rFonts w:cstheme="minorHAnsi"/>
              </w:rPr>
              <w:t>A</w:t>
            </w:r>
            <w:r w:rsidRPr="000B5F1F">
              <w:rPr>
                <w:rFonts w:cstheme="minorHAnsi"/>
              </w:rPr>
              <w:t xml:space="preserve">rrangements to within the </w:t>
            </w:r>
            <w:r w:rsidR="00F4170F">
              <w:rPr>
                <w:rFonts w:cstheme="minorHAnsi"/>
              </w:rPr>
              <w:t>regulations</w:t>
            </w:r>
            <w:r w:rsidRPr="000B5F1F">
              <w:rPr>
                <w:rFonts w:cstheme="minorHAnsi"/>
              </w:rPr>
              <w:t xml:space="preserve"> set by JCQ</w:t>
            </w:r>
            <w:r w:rsidR="00F4170F">
              <w:rPr>
                <w:rFonts w:cstheme="minorHAnsi"/>
              </w:rPr>
              <w:t xml:space="preserve"> or specific awarding bodies</w:t>
            </w:r>
            <w:r w:rsidRPr="000B5F1F">
              <w:rPr>
                <w:rFonts w:cstheme="minorHAnsi"/>
              </w:rPr>
              <w:t>, ensuring that external deadlines are met and enter these arrangements onto timetable.</w:t>
            </w:r>
          </w:p>
        </w:tc>
      </w:tr>
      <w:tr w:rsidR="00582737" w:rsidRPr="00EE492B" w14:paraId="16681CD9" w14:textId="77777777" w:rsidTr="005A7135">
        <w:trPr>
          <w:trHeight w:val="432"/>
        </w:trPr>
        <w:tc>
          <w:tcPr>
            <w:tcW w:w="1768" w:type="dxa"/>
            <w:vAlign w:val="center"/>
          </w:tcPr>
          <w:p w14:paraId="36348BE7" w14:textId="3963D39F" w:rsidR="00582737" w:rsidRPr="00EE492B" w:rsidRDefault="00582737" w:rsidP="00582737">
            <w:pPr>
              <w:jc w:val="both"/>
              <w:rPr>
                <w:rFonts w:asciiTheme="minorHAnsi" w:hAnsiTheme="minorHAnsi" w:cs="Arial"/>
                <w:b/>
                <w:szCs w:val="22"/>
              </w:rPr>
            </w:pPr>
            <w:r>
              <w:rPr>
                <w:rFonts w:asciiTheme="minorHAnsi" w:hAnsiTheme="minorHAnsi" w:cs="Arial"/>
                <w:b/>
                <w:szCs w:val="22"/>
              </w:rPr>
              <w:t>C</w:t>
            </w:r>
          </w:p>
        </w:tc>
        <w:tc>
          <w:tcPr>
            <w:tcW w:w="7537" w:type="dxa"/>
            <w:vAlign w:val="center"/>
          </w:tcPr>
          <w:p w14:paraId="18E7F9D5" w14:textId="1AD68866" w:rsidR="00582737" w:rsidRPr="000A5E5A" w:rsidRDefault="00582737" w:rsidP="00582737">
            <w:pPr>
              <w:rPr>
                <w:rFonts w:cs="Calibri"/>
                <w:szCs w:val="22"/>
              </w:rPr>
            </w:pPr>
            <w:r w:rsidRPr="000B5F1F">
              <w:rPr>
                <w:rFonts w:cstheme="minorHAnsi"/>
              </w:rPr>
              <w:t xml:space="preserve">Liaise with </w:t>
            </w:r>
            <w:r w:rsidR="00554619">
              <w:rPr>
                <w:rFonts w:cstheme="minorHAnsi"/>
              </w:rPr>
              <w:t xml:space="preserve">candidates, </w:t>
            </w:r>
            <w:r w:rsidRPr="000B5F1F">
              <w:rPr>
                <w:rFonts w:cstheme="minorHAnsi"/>
              </w:rPr>
              <w:t xml:space="preserve">parents, additional </w:t>
            </w:r>
            <w:proofErr w:type="gramStart"/>
            <w:r w:rsidRPr="000B5F1F">
              <w:rPr>
                <w:rFonts w:cstheme="minorHAnsi"/>
              </w:rPr>
              <w:t>support</w:t>
            </w:r>
            <w:proofErr w:type="gramEnd"/>
            <w:r w:rsidRPr="000B5F1F">
              <w:rPr>
                <w:rFonts w:cstheme="minorHAnsi"/>
              </w:rPr>
              <w:t xml:space="preserve"> and other college staff as necessary </w:t>
            </w:r>
            <w:r w:rsidR="0088552D" w:rsidRPr="000B5F1F">
              <w:rPr>
                <w:rFonts w:cstheme="minorHAnsi"/>
              </w:rPr>
              <w:t>regarding</w:t>
            </w:r>
            <w:r w:rsidRPr="000B5F1F">
              <w:rPr>
                <w:rFonts w:cstheme="minorHAnsi"/>
              </w:rPr>
              <w:t xml:space="preserve"> all exam matters and arrangements. This will include holding some difficult conversations and having to explain complicated </w:t>
            </w:r>
            <w:r w:rsidR="00375212">
              <w:rPr>
                <w:rFonts w:cstheme="minorHAnsi"/>
              </w:rPr>
              <w:t>awarding body</w:t>
            </w:r>
            <w:r w:rsidRPr="000B5F1F">
              <w:rPr>
                <w:rFonts w:cstheme="minorHAnsi"/>
              </w:rPr>
              <w:t xml:space="preserve"> legislation.</w:t>
            </w:r>
          </w:p>
        </w:tc>
      </w:tr>
      <w:tr w:rsidR="00582737" w:rsidRPr="00EE492B" w14:paraId="6955912E" w14:textId="77777777" w:rsidTr="005A7135">
        <w:trPr>
          <w:trHeight w:val="432"/>
        </w:trPr>
        <w:tc>
          <w:tcPr>
            <w:tcW w:w="1768" w:type="dxa"/>
            <w:vAlign w:val="center"/>
          </w:tcPr>
          <w:p w14:paraId="3C08CBF4" w14:textId="18972642" w:rsidR="00582737" w:rsidRPr="00EE492B" w:rsidRDefault="00582737" w:rsidP="00582737">
            <w:pPr>
              <w:jc w:val="both"/>
              <w:rPr>
                <w:rFonts w:asciiTheme="minorHAnsi" w:hAnsiTheme="minorHAnsi" w:cs="Arial"/>
                <w:b/>
                <w:szCs w:val="22"/>
              </w:rPr>
            </w:pPr>
            <w:r>
              <w:rPr>
                <w:rFonts w:asciiTheme="minorHAnsi" w:hAnsiTheme="minorHAnsi" w:cs="Arial"/>
                <w:b/>
                <w:szCs w:val="22"/>
              </w:rPr>
              <w:t>D</w:t>
            </w:r>
          </w:p>
        </w:tc>
        <w:tc>
          <w:tcPr>
            <w:tcW w:w="7537" w:type="dxa"/>
            <w:vAlign w:val="center"/>
          </w:tcPr>
          <w:p w14:paraId="3885352B" w14:textId="3A0DB382" w:rsidR="00582737" w:rsidRPr="00D74F45" w:rsidRDefault="00EF52BC" w:rsidP="00582737">
            <w:pPr>
              <w:rPr>
                <w:rFonts w:cs="Calibri"/>
              </w:rPr>
            </w:pPr>
            <w:r w:rsidRPr="000B5F1F">
              <w:rPr>
                <w:rFonts w:cstheme="minorHAnsi"/>
              </w:rPr>
              <w:t>Support invigilators with the setting up of examination rooms both on and off site for students</w:t>
            </w:r>
            <w:r>
              <w:rPr>
                <w:rFonts w:cstheme="minorHAnsi"/>
              </w:rPr>
              <w:t>, including those</w:t>
            </w:r>
            <w:r w:rsidRPr="000B5F1F">
              <w:rPr>
                <w:rFonts w:cstheme="minorHAnsi"/>
              </w:rPr>
              <w:t xml:space="preserve"> with </w:t>
            </w:r>
            <w:r>
              <w:rPr>
                <w:rFonts w:cstheme="minorHAnsi"/>
              </w:rPr>
              <w:t>a</w:t>
            </w:r>
            <w:r w:rsidRPr="000B5F1F">
              <w:rPr>
                <w:rFonts w:cstheme="minorHAnsi"/>
              </w:rPr>
              <w:t xml:space="preserve">ccess arrangements, ensuring that </w:t>
            </w:r>
            <w:r w:rsidR="00386D40">
              <w:rPr>
                <w:rFonts w:cstheme="minorHAnsi"/>
              </w:rPr>
              <w:t xml:space="preserve">all examination requirements </w:t>
            </w:r>
            <w:r w:rsidRPr="000B5F1F">
              <w:rPr>
                <w:rFonts w:cstheme="minorHAnsi"/>
              </w:rPr>
              <w:t>are in place where necessary.</w:t>
            </w:r>
          </w:p>
        </w:tc>
      </w:tr>
      <w:tr w:rsidR="00582737" w:rsidRPr="00EE492B" w14:paraId="42FF4F36" w14:textId="77777777" w:rsidTr="005A7135">
        <w:trPr>
          <w:trHeight w:val="432"/>
        </w:trPr>
        <w:tc>
          <w:tcPr>
            <w:tcW w:w="1768" w:type="dxa"/>
            <w:vAlign w:val="center"/>
          </w:tcPr>
          <w:p w14:paraId="33277AB6" w14:textId="0D9757E2" w:rsidR="00582737" w:rsidRPr="00EE492B" w:rsidRDefault="00582737" w:rsidP="00582737">
            <w:pPr>
              <w:jc w:val="both"/>
              <w:rPr>
                <w:rFonts w:asciiTheme="minorHAnsi" w:hAnsiTheme="minorHAnsi" w:cs="Arial"/>
                <w:b/>
                <w:szCs w:val="22"/>
              </w:rPr>
            </w:pPr>
            <w:r>
              <w:rPr>
                <w:rFonts w:asciiTheme="minorHAnsi" w:hAnsiTheme="minorHAnsi" w:cs="Arial"/>
                <w:b/>
                <w:szCs w:val="22"/>
              </w:rPr>
              <w:t>E</w:t>
            </w:r>
          </w:p>
        </w:tc>
        <w:tc>
          <w:tcPr>
            <w:tcW w:w="7537" w:type="dxa"/>
            <w:vAlign w:val="center"/>
          </w:tcPr>
          <w:p w14:paraId="0C9B75B5" w14:textId="24E33DEB" w:rsidR="00582737" w:rsidRPr="007737B1" w:rsidRDefault="004D71DA" w:rsidP="00582737">
            <w:pPr>
              <w:tabs>
                <w:tab w:val="left" w:pos="567"/>
              </w:tabs>
              <w:ind w:right="1"/>
              <w:jc w:val="both"/>
              <w:rPr>
                <w:rFonts w:ascii="Arial" w:hAnsi="Arial" w:cs="Arial"/>
                <w:szCs w:val="22"/>
              </w:rPr>
            </w:pPr>
            <w:r w:rsidRPr="000B5F1F">
              <w:rPr>
                <w:rFonts w:cstheme="minorHAnsi"/>
              </w:rPr>
              <w:t>Set up examination rooms for on-line examinations and printing</w:t>
            </w:r>
            <w:r w:rsidR="00B905C6">
              <w:rPr>
                <w:rFonts w:cstheme="minorHAnsi"/>
              </w:rPr>
              <w:t>/uploading</w:t>
            </w:r>
            <w:r w:rsidRPr="000B5F1F">
              <w:rPr>
                <w:rFonts w:cstheme="minorHAnsi"/>
              </w:rPr>
              <w:t xml:space="preserve"> these results and dispatching to students</w:t>
            </w:r>
            <w:r w:rsidR="00567E0D">
              <w:rPr>
                <w:rFonts w:cstheme="minorHAnsi"/>
              </w:rPr>
              <w:t xml:space="preserve"> and course managers</w:t>
            </w:r>
            <w:r w:rsidRPr="000B5F1F">
              <w:rPr>
                <w:rFonts w:cstheme="minorHAnsi"/>
              </w:rPr>
              <w:t>.</w:t>
            </w:r>
          </w:p>
        </w:tc>
      </w:tr>
      <w:tr w:rsidR="00E23889" w:rsidRPr="00EE492B" w14:paraId="02F1CAB1" w14:textId="77777777" w:rsidTr="005A7135">
        <w:trPr>
          <w:trHeight w:val="432"/>
        </w:trPr>
        <w:tc>
          <w:tcPr>
            <w:tcW w:w="1768" w:type="dxa"/>
            <w:vAlign w:val="center"/>
          </w:tcPr>
          <w:p w14:paraId="6CFC2BD7" w14:textId="5A03476A" w:rsidR="00E23889" w:rsidRDefault="00E23889" w:rsidP="00E23889">
            <w:pPr>
              <w:jc w:val="both"/>
              <w:rPr>
                <w:rFonts w:asciiTheme="minorHAnsi" w:hAnsiTheme="minorHAnsi" w:cs="Arial"/>
                <w:b/>
                <w:szCs w:val="22"/>
              </w:rPr>
            </w:pPr>
            <w:r>
              <w:rPr>
                <w:rFonts w:asciiTheme="minorHAnsi" w:hAnsiTheme="minorHAnsi" w:cs="Arial"/>
                <w:b/>
                <w:szCs w:val="22"/>
              </w:rPr>
              <w:t>F</w:t>
            </w:r>
          </w:p>
        </w:tc>
        <w:tc>
          <w:tcPr>
            <w:tcW w:w="7537" w:type="dxa"/>
            <w:vAlign w:val="center"/>
          </w:tcPr>
          <w:p w14:paraId="212AD31D" w14:textId="64297083" w:rsidR="00E23889" w:rsidRPr="000B5F1F" w:rsidRDefault="00F61C2F" w:rsidP="00E23889">
            <w:pPr>
              <w:rPr>
                <w:rFonts w:cstheme="minorHAnsi"/>
              </w:rPr>
            </w:pPr>
            <w:r>
              <w:rPr>
                <w:rFonts w:cstheme="minorHAnsi"/>
              </w:rPr>
              <w:t xml:space="preserve">Support examinations by receiving and checking exam papers prior to </w:t>
            </w:r>
            <w:r w:rsidR="007E6D5B">
              <w:rPr>
                <w:rFonts w:cstheme="minorHAnsi"/>
              </w:rPr>
              <w:t>each exam and upon completion, parcelling up scripts, checking attendance registers and arranging collections in accordance with regulations.</w:t>
            </w:r>
          </w:p>
        </w:tc>
      </w:tr>
      <w:tr w:rsidR="00E23889" w:rsidRPr="00EE492B" w14:paraId="3B6AE7BC" w14:textId="77777777" w:rsidTr="005A7135">
        <w:trPr>
          <w:trHeight w:val="432"/>
        </w:trPr>
        <w:tc>
          <w:tcPr>
            <w:tcW w:w="1768" w:type="dxa"/>
            <w:vAlign w:val="center"/>
          </w:tcPr>
          <w:p w14:paraId="7E737224" w14:textId="4AD79B0D" w:rsidR="00E23889" w:rsidRPr="00EE492B" w:rsidRDefault="00E23889" w:rsidP="00E23889">
            <w:pPr>
              <w:jc w:val="both"/>
              <w:rPr>
                <w:rFonts w:asciiTheme="minorHAnsi" w:hAnsiTheme="minorHAnsi" w:cs="Arial"/>
                <w:b/>
                <w:szCs w:val="22"/>
              </w:rPr>
            </w:pPr>
            <w:r>
              <w:rPr>
                <w:rFonts w:asciiTheme="minorHAnsi" w:hAnsiTheme="minorHAnsi" w:cs="Arial"/>
                <w:b/>
                <w:szCs w:val="22"/>
              </w:rPr>
              <w:t>G</w:t>
            </w:r>
          </w:p>
        </w:tc>
        <w:tc>
          <w:tcPr>
            <w:tcW w:w="7537" w:type="dxa"/>
            <w:vAlign w:val="center"/>
          </w:tcPr>
          <w:p w14:paraId="2DEEC0E5" w14:textId="28BA67A6" w:rsidR="00E23889" w:rsidRPr="003B0274" w:rsidRDefault="00E23889" w:rsidP="00E23889">
            <w:pPr>
              <w:rPr>
                <w:rFonts w:cs="Calibri"/>
                <w:szCs w:val="22"/>
              </w:rPr>
            </w:pPr>
            <w:r w:rsidRPr="000B5F1F">
              <w:rPr>
                <w:rFonts w:cstheme="minorHAnsi"/>
              </w:rPr>
              <w:t>Notify candidates of statement of entries, results and prepare and dispatch certificates throughout the year</w:t>
            </w:r>
            <w:r>
              <w:rPr>
                <w:rFonts w:cstheme="minorHAnsi"/>
              </w:rPr>
              <w:t>.</w:t>
            </w:r>
          </w:p>
        </w:tc>
      </w:tr>
      <w:tr w:rsidR="00E23889" w:rsidRPr="00EE492B" w14:paraId="12C46B53" w14:textId="77777777" w:rsidTr="005A7135">
        <w:trPr>
          <w:trHeight w:val="432"/>
        </w:trPr>
        <w:tc>
          <w:tcPr>
            <w:tcW w:w="1768" w:type="dxa"/>
            <w:vAlign w:val="center"/>
          </w:tcPr>
          <w:p w14:paraId="33CB00A5" w14:textId="4C6430FE" w:rsidR="00E23889" w:rsidRPr="00EE492B" w:rsidRDefault="00E23889" w:rsidP="00E23889">
            <w:pPr>
              <w:jc w:val="both"/>
              <w:rPr>
                <w:rFonts w:asciiTheme="minorHAnsi" w:hAnsiTheme="minorHAnsi" w:cs="Arial"/>
                <w:b/>
                <w:szCs w:val="22"/>
              </w:rPr>
            </w:pPr>
            <w:r>
              <w:rPr>
                <w:rFonts w:asciiTheme="minorHAnsi" w:hAnsiTheme="minorHAnsi" w:cs="Arial"/>
                <w:b/>
                <w:szCs w:val="22"/>
              </w:rPr>
              <w:t>H</w:t>
            </w:r>
          </w:p>
        </w:tc>
        <w:tc>
          <w:tcPr>
            <w:tcW w:w="7537" w:type="dxa"/>
            <w:vAlign w:val="center"/>
          </w:tcPr>
          <w:p w14:paraId="0DE484B9" w14:textId="4B20374B" w:rsidR="00E23889" w:rsidRPr="004A7649" w:rsidRDefault="00E23889" w:rsidP="00E23889">
            <w:pPr>
              <w:rPr>
                <w:rFonts w:asciiTheme="minorHAnsi" w:hAnsiTheme="minorHAnsi" w:cs="Arial"/>
                <w:szCs w:val="22"/>
                <w:highlight w:val="yellow"/>
              </w:rPr>
            </w:pPr>
            <w:r w:rsidRPr="000B5F1F">
              <w:rPr>
                <w:rFonts w:cstheme="minorHAnsi"/>
              </w:rPr>
              <w:t xml:space="preserve">Record results accurately and enter </w:t>
            </w:r>
            <w:r>
              <w:rPr>
                <w:rFonts w:cstheme="minorHAnsi"/>
              </w:rPr>
              <w:t>these</w:t>
            </w:r>
            <w:r w:rsidRPr="000B5F1F">
              <w:rPr>
                <w:rFonts w:cstheme="minorHAnsi"/>
              </w:rPr>
              <w:t xml:space="preserve"> onto </w:t>
            </w:r>
            <w:r>
              <w:rPr>
                <w:rFonts w:cstheme="minorHAnsi"/>
              </w:rPr>
              <w:t xml:space="preserve">the </w:t>
            </w:r>
            <w:r w:rsidRPr="000B5F1F">
              <w:rPr>
                <w:rFonts w:cstheme="minorHAnsi"/>
              </w:rPr>
              <w:t>college system</w:t>
            </w:r>
            <w:r>
              <w:rPr>
                <w:rFonts w:cstheme="minorHAnsi"/>
              </w:rPr>
              <w:t xml:space="preserve">, liaising with </w:t>
            </w:r>
            <w:r w:rsidR="00091BB5">
              <w:rPr>
                <w:rFonts w:cstheme="minorHAnsi"/>
              </w:rPr>
              <w:t>MIS and curriculum staff</w:t>
            </w:r>
            <w:r>
              <w:rPr>
                <w:rFonts w:cstheme="minorHAnsi"/>
              </w:rPr>
              <w:t xml:space="preserve"> when needed.</w:t>
            </w:r>
          </w:p>
        </w:tc>
      </w:tr>
      <w:tr w:rsidR="00E23889" w:rsidRPr="00EE492B" w14:paraId="581D53CF" w14:textId="77777777" w:rsidTr="005A7135">
        <w:trPr>
          <w:trHeight w:val="432"/>
        </w:trPr>
        <w:tc>
          <w:tcPr>
            <w:tcW w:w="1768" w:type="dxa"/>
            <w:vAlign w:val="center"/>
          </w:tcPr>
          <w:p w14:paraId="145618E3" w14:textId="3AB84FFF" w:rsidR="00E23889" w:rsidRPr="00EE492B" w:rsidRDefault="00E23889" w:rsidP="00E23889">
            <w:pPr>
              <w:jc w:val="both"/>
              <w:rPr>
                <w:rFonts w:asciiTheme="minorHAnsi" w:hAnsiTheme="minorHAnsi" w:cs="Arial"/>
                <w:b/>
                <w:szCs w:val="22"/>
              </w:rPr>
            </w:pPr>
            <w:r>
              <w:rPr>
                <w:rFonts w:asciiTheme="minorHAnsi" w:hAnsiTheme="minorHAnsi" w:cs="Arial"/>
                <w:b/>
                <w:szCs w:val="22"/>
              </w:rPr>
              <w:t>I</w:t>
            </w:r>
          </w:p>
        </w:tc>
        <w:tc>
          <w:tcPr>
            <w:tcW w:w="7537" w:type="dxa"/>
            <w:vAlign w:val="center"/>
          </w:tcPr>
          <w:p w14:paraId="460565C0" w14:textId="4E6D34CC" w:rsidR="00E23889" w:rsidRPr="00EE492B" w:rsidRDefault="00E23889" w:rsidP="00E23889">
            <w:pPr>
              <w:rPr>
                <w:rFonts w:asciiTheme="minorHAnsi" w:hAnsiTheme="minorHAnsi" w:cs="Arial"/>
                <w:szCs w:val="22"/>
              </w:rPr>
            </w:pPr>
            <w:r w:rsidRPr="000B5F1F">
              <w:rPr>
                <w:rFonts w:cstheme="minorHAnsi"/>
              </w:rPr>
              <w:t>Word process general correspondence concerning examinations including letters and notifications.  Set up spreadsheets and send e-mails.</w:t>
            </w:r>
          </w:p>
        </w:tc>
      </w:tr>
      <w:tr w:rsidR="00E23889" w:rsidRPr="00EE492B" w14:paraId="03FC3F46" w14:textId="77777777" w:rsidTr="005A7135">
        <w:trPr>
          <w:trHeight w:val="432"/>
        </w:trPr>
        <w:tc>
          <w:tcPr>
            <w:tcW w:w="1768" w:type="dxa"/>
            <w:vAlign w:val="center"/>
          </w:tcPr>
          <w:p w14:paraId="78251CF7" w14:textId="4BE1CDAA" w:rsidR="00E23889" w:rsidRPr="00EE492B" w:rsidRDefault="00E23889" w:rsidP="00E23889">
            <w:pPr>
              <w:jc w:val="both"/>
              <w:rPr>
                <w:rFonts w:asciiTheme="minorHAnsi" w:hAnsiTheme="minorHAnsi" w:cs="Arial"/>
                <w:b/>
                <w:szCs w:val="22"/>
              </w:rPr>
            </w:pPr>
            <w:r>
              <w:rPr>
                <w:rFonts w:asciiTheme="minorHAnsi" w:hAnsiTheme="minorHAnsi" w:cs="Arial"/>
                <w:b/>
                <w:szCs w:val="22"/>
              </w:rPr>
              <w:t>J</w:t>
            </w:r>
          </w:p>
        </w:tc>
        <w:tc>
          <w:tcPr>
            <w:tcW w:w="7537" w:type="dxa"/>
            <w:vAlign w:val="center"/>
          </w:tcPr>
          <w:p w14:paraId="42D517BB" w14:textId="7111AD75" w:rsidR="00E23889" w:rsidRPr="00267F83" w:rsidRDefault="00E23889" w:rsidP="00E23889">
            <w:pPr>
              <w:rPr>
                <w:rFonts w:cs="Calibri"/>
              </w:rPr>
            </w:pPr>
            <w:r w:rsidRPr="000B5F1F">
              <w:rPr>
                <w:rFonts w:cstheme="minorHAnsi"/>
              </w:rPr>
              <w:t xml:space="preserve">Carry out such other duties within the college as are assigned by the Examinations </w:t>
            </w:r>
            <w:r>
              <w:rPr>
                <w:rFonts w:cstheme="minorHAnsi"/>
              </w:rPr>
              <w:t>Officers</w:t>
            </w:r>
            <w:r w:rsidRPr="000B5F1F">
              <w:rPr>
                <w:rFonts w:cstheme="minorHAnsi"/>
              </w:rPr>
              <w:t xml:space="preserve"> and/or </w:t>
            </w:r>
            <w:r w:rsidR="00444E2D">
              <w:rPr>
                <w:rFonts w:cstheme="minorHAnsi"/>
              </w:rPr>
              <w:t>Director</w:t>
            </w:r>
            <w:r w:rsidRPr="000B5F1F">
              <w:rPr>
                <w:rFonts w:cstheme="minorHAnsi"/>
              </w:rPr>
              <w:t xml:space="preserve"> of MIS </w:t>
            </w:r>
            <w:r w:rsidR="00444E2D">
              <w:rPr>
                <w:rFonts w:cstheme="minorHAnsi"/>
              </w:rPr>
              <w:t>&amp;</w:t>
            </w:r>
            <w:r w:rsidRPr="000B5F1F">
              <w:rPr>
                <w:rFonts w:cstheme="minorHAnsi"/>
              </w:rPr>
              <w:t xml:space="preserve"> </w:t>
            </w:r>
            <w:r w:rsidR="00444E2D">
              <w:rPr>
                <w:rFonts w:cstheme="minorHAnsi"/>
              </w:rPr>
              <w:t>Business Processes</w:t>
            </w:r>
            <w:r w:rsidRPr="000B5F1F">
              <w:rPr>
                <w:rFonts w:cstheme="minorHAnsi"/>
              </w:rPr>
              <w:t xml:space="preserve"> that are commensurate with the grade of the post.</w:t>
            </w:r>
          </w:p>
        </w:tc>
      </w:tr>
      <w:tr w:rsidR="00E23889" w:rsidRPr="00EE492B" w14:paraId="01A9C32E" w14:textId="77777777" w:rsidTr="005A7135">
        <w:trPr>
          <w:trHeight w:val="432"/>
        </w:trPr>
        <w:tc>
          <w:tcPr>
            <w:tcW w:w="1768" w:type="dxa"/>
            <w:vAlign w:val="center"/>
          </w:tcPr>
          <w:p w14:paraId="2B8AE895" w14:textId="309BDF68" w:rsidR="00E23889" w:rsidRDefault="00E23889" w:rsidP="00E23889">
            <w:pPr>
              <w:jc w:val="both"/>
              <w:rPr>
                <w:rFonts w:asciiTheme="minorHAnsi" w:hAnsiTheme="minorHAnsi" w:cs="Arial"/>
                <w:b/>
                <w:szCs w:val="22"/>
              </w:rPr>
            </w:pPr>
            <w:r>
              <w:rPr>
                <w:rFonts w:asciiTheme="minorHAnsi" w:hAnsiTheme="minorHAnsi" w:cs="Arial"/>
                <w:b/>
                <w:szCs w:val="22"/>
              </w:rPr>
              <w:t>K</w:t>
            </w:r>
          </w:p>
        </w:tc>
        <w:tc>
          <w:tcPr>
            <w:tcW w:w="7537" w:type="dxa"/>
            <w:vAlign w:val="center"/>
          </w:tcPr>
          <w:p w14:paraId="0B095FB8" w14:textId="567E2125" w:rsidR="00E23889" w:rsidRPr="000B5F1F" w:rsidRDefault="00E23889" w:rsidP="00E23889">
            <w:pPr>
              <w:rPr>
                <w:rFonts w:cstheme="minorHAnsi"/>
              </w:rPr>
            </w:pPr>
            <w:r w:rsidRPr="000B5F1F">
              <w:rPr>
                <w:rFonts w:cstheme="minorHAnsi"/>
              </w:rPr>
              <w:t>The post holder would also be expected to undertake additional hours during the main examination periods, i.e.  May and June, and other times when essential for which time off in lieu or payment would be made.</w:t>
            </w:r>
          </w:p>
        </w:tc>
      </w:tr>
      <w:tr w:rsidR="00E23889" w:rsidRPr="00EE492B" w14:paraId="15FF7D69" w14:textId="77777777" w:rsidTr="005A7135">
        <w:trPr>
          <w:trHeight w:val="432"/>
        </w:trPr>
        <w:tc>
          <w:tcPr>
            <w:tcW w:w="1768" w:type="dxa"/>
            <w:vAlign w:val="center"/>
          </w:tcPr>
          <w:p w14:paraId="304A1AD3" w14:textId="4E90E090" w:rsidR="00E23889" w:rsidRDefault="00E23889" w:rsidP="00E23889">
            <w:pPr>
              <w:jc w:val="both"/>
              <w:rPr>
                <w:rFonts w:asciiTheme="minorHAnsi" w:hAnsiTheme="minorHAnsi" w:cs="Arial"/>
                <w:b/>
                <w:szCs w:val="22"/>
              </w:rPr>
            </w:pPr>
            <w:r>
              <w:rPr>
                <w:rFonts w:asciiTheme="minorHAnsi" w:hAnsiTheme="minorHAnsi" w:cs="Arial"/>
                <w:b/>
                <w:szCs w:val="22"/>
              </w:rPr>
              <w:t>L</w:t>
            </w:r>
          </w:p>
        </w:tc>
        <w:tc>
          <w:tcPr>
            <w:tcW w:w="7537" w:type="dxa"/>
            <w:vAlign w:val="center"/>
          </w:tcPr>
          <w:p w14:paraId="25F3D357" w14:textId="55E07168" w:rsidR="00E23889" w:rsidRPr="000B5F1F" w:rsidRDefault="00E23889" w:rsidP="00E23889">
            <w:pPr>
              <w:rPr>
                <w:rFonts w:cstheme="minorHAnsi"/>
              </w:rPr>
            </w:pPr>
            <w:r>
              <w:rPr>
                <w:rFonts w:cstheme="minorHAnsi"/>
              </w:rPr>
              <w:t>To attend other campuses where necessary for training or to assist other colleagues.</w:t>
            </w:r>
          </w:p>
        </w:tc>
      </w:tr>
    </w:tbl>
    <w:p w14:paraId="3B117867" w14:textId="77777777" w:rsidR="00FD25DB" w:rsidRDefault="00FD25DB" w:rsidP="0035161A">
      <w:pPr>
        <w:jc w:val="both"/>
        <w:rPr>
          <w:rFonts w:ascii="Arial" w:hAnsi="Arial" w:cs="Arial"/>
          <w:sz w:val="20"/>
          <w:szCs w:val="20"/>
        </w:rPr>
      </w:pPr>
    </w:p>
    <w:p w14:paraId="2844E9BA" w14:textId="503C92FC" w:rsidR="00A905AC" w:rsidRDefault="00A905AC" w:rsidP="0035161A">
      <w:pPr>
        <w:jc w:val="both"/>
        <w:rPr>
          <w:rFonts w:ascii="Arial" w:hAnsi="Arial" w:cs="Arial"/>
          <w:sz w:val="20"/>
          <w:szCs w:val="20"/>
        </w:rPr>
      </w:pPr>
    </w:p>
    <w:p w14:paraId="3EDF9B8C" w14:textId="77777777" w:rsidR="00D670E0" w:rsidRPr="00D670E0" w:rsidRDefault="00D670E0" w:rsidP="00D670E0">
      <w:pPr>
        <w:jc w:val="right"/>
        <w:rPr>
          <w:rFonts w:ascii="Arial" w:hAnsi="Arial" w:cs="Arial"/>
          <w:sz w:val="20"/>
          <w:szCs w:val="20"/>
        </w:rPr>
      </w:pPr>
    </w:p>
    <w:p w14:paraId="5589E157" w14:textId="46126A1C" w:rsidR="00110C76" w:rsidRPr="00EE492B" w:rsidRDefault="005F49FD" w:rsidP="001176DC">
      <w:pPr>
        <w:rPr>
          <w:rFonts w:asciiTheme="minorHAnsi" w:hAnsiTheme="minorHAnsi" w:cs="Arial"/>
          <w:b/>
          <w:szCs w:val="22"/>
          <w:u w:val="single"/>
        </w:rPr>
      </w:pPr>
      <w:r w:rsidRPr="00EE492B">
        <w:rPr>
          <w:rFonts w:asciiTheme="minorHAnsi" w:hAnsiTheme="minorHAnsi" w:cs="Arial"/>
          <w:b/>
          <w:szCs w:val="22"/>
          <w:u w:val="single"/>
        </w:rPr>
        <w:lastRenderedPageBreak/>
        <w:t xml:space="preserve">Cross-College </w:t>
      </w:r>
      <w:r w:rsidR="00110C76" w:rsidRPr="00EE492B">
        <w:rPr>
          <w:rFonts w:asciiTheme="minorHAnsi" w:hAnsiTheme="minorHAnsi" w:cs="Arial"/>
          <w:b/>
          <w:szCs w:val="22"/>
          <w:u w:val="single"/>
        </w:rPr>
        <w:t>Responsibilitie</w:t>
      </w:r>
      <w:r w:rsidR="00C2360E" w:rsidRPr="00EE492B">
        <w:rPr>
          <w:rFonts w:asciiTheme="minorHAnsi" w:hAnsiTheme="minorHAnsi" w:cs="Arial"/>
          <w:b/>
          <w:szCs w:val="22"/>
          <w:u w:val="single"/>
        </w:rPr>
        <w:t>s</w:t>
      </w:r>
      <w:r w:rsidRPr="00EE492B">
        <w:rPr>
          <w:rFonts w:asciiTheme="minorHAnsi" w:hAnsiTheme="minorHAnsi" w:cs="Arial"/>
          <w:b/>
          <w:szCs w:val="22"/>
          <w:u w:val="single"/>
        </w:rPr>
        <w:t xml:space="preserve"> and Accountabilities</w:t>
      </w:r>
      <w:r w:rsidR="00110C76" w:rsidRPr="00EE492B">
        <w:rPr>
          <w:rFonts w:asciiTheme="minorHAnsi" w:hAnsiTheme="minorHAnsi" w:cs="Arial"/>
          <w:b/>
          <w:szCs w:val="22"/>
          <w:u w:val="single"/>
        </w:rPr>
        <w:t>:</w:t>
      </w:r>
    </w:p>
    <w:p w14:paraId="259698F4" w14:textId="77777777" w:rsidR="00110C76" w:rsidRDefault="00110C76" w:rsidP="00110C76">
      <w:pPr>
        <w:jc w:val="both"/>
        <w:rPr>
          <w:rFonts w:ascii="Arial" w:hAnsi="Arial" w:cs="Arial"/>
          <w:sz w:val="20"/>
          <w:szCs w:val="20"/>
        </w:rPr>
      </w:pPr>
    </w:p>
    <w:p w14:paraId="1D769405" w14:textId="77777777" w:rsidR="004F107B" w:rsidRPr="00281C48" w:rsidRDefault="004F107B" w:rsidP="004F107B">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D52D76" w:rsidRPr="00EE492B" w14:paraId="0E06EAEE" w14:textId="77777777" w:rsidTr="00A040DE">
        <w:trPr>
          <w:trHeight w:val="432"/>
        </w:trPr>
        <w:tc>
          <w:tcPr>
            <w:tcW w:w="1809" w:type="dxa"/>
            <w:vAlign w:val="center"/>
          </w:tcPr>
          <w:p w14:paraId="15961A03" w14:textId="77777777" w:rsidR="00D52D76" w:rsidRPr="00EE492B" w:rsidRDefault="00D52D76" w:rsidP="00A040DE">
            <w:pPr>
              <w:rPr>
                <w:rFonts w:asciiTheme="minorHAnsi" w:hAnsiTheme="minorHAnsi" w:cs="Arial"/>
                <w:b/>
                <w:szCs w:val="22"/>
              </w:rPr>
            </w:pPr>
            <w:r w:rsidRPr="00EE492B">
              <w:rPr>
                <w:rFonts w:asciiTheme="minorHAnsi" w:hAnsiTheme="minorHAnsi" w:cs="Arial"/>
                <w:b/>
                <w:szCs w:val="22"/>
              </w:rPr>
              <w:t>1</w:t>
            </w:r>
          </w:p>
        </w:tc>
        <w:tc>
          <w:tcPr>
            <w:tcW w:w="7722" w:type="dxa"/>
            <w:vAlign w:val="center"/>
          </w:tcPr>
          <w:p w14:paraId="3A70A216" w14:textId="77777777" w:rsidR="00D52D76" w:rsidRPr="00EE492B" w:rsidRDefault="00D52D76" w:rsidP="00A040DE">
            <w:pPr>
              <w:rPr>
                <w:rFonts w:asciiTheme="minorHAnsi" w:hAnsiTheme="minorHAnsi"/>
                <w:szCs w:val="22"/>
              </w:rPr>
            </w:pPr>
            <w:r>
              <w:rPr>
                <w:rFonts w:asciiTheme="minorHAnsi" w:hAnsiTheme="minorHAnsi"/>
                <w:szCs w:val="22"/>
              </w:rPr>
              <w:t>Participate in Performance Management and professional development activities as required.</w:t>
            </w:r>
          </w:p>
        </w:tc>
      </w:tr>
      <w:tr w:rsidR="00D52D76" w:rsidRPr="00EE492B" w14:paraId="54923A30" w14:textId="77777777" w:rsidTr="00A040DE">
        <w:trPr>
          <w:trHeight w:val="432"/>
        </w:trPr>
        <w:tc>
          <w:tcPr>
            <w:tcW w:w="1809" w:type="dxa"/>
            <w:vAlign w:val="center"/>
          </w:tcPr>
          <w:p w14:paraId="3A6F6422" w14:textId="77777777" w:rsidR="00D52D76" w:rsidRPr="00EE492B" w:rsidRDefault="00D52D76" w:rsidP="00A040DE">
            <w:pPr>
              <w:rPr>
                <w:rFonts w:asciiTheme="minorHAnsi" w:hAnsiTheme="minorHAnsi" w:cs="Arial"/>
                <w:b/>
                <w:szCs w:val="22"/>
              </w:rPr>
            </w:pPr>
            <w:r w:rsidRPr="00EE492B">
              <w:rPr>
                <w:rFonts w:asciiTheme="minorHAnsi" w:hAnsiTheme="minorHAnsi" w:cs="Arial"/>
                <w:b/>
                <w:szCs w:val="22"/>
              </w:rPr>
              <w:t>2</w:t>
            </w:r>
          </w:p>
        </w:tc>
        <w:tc>
          <w:tcPr>
            <w:tcW w:w="7722" w:type="dxa"/>
            <w:vAlign w:val="center"/>
          </w:tcPr>
          <w:p w14:paraId="5E61449E" w14:textId="77777777" w:rsidR="00D52D76" w:rsidRPr="00EE492B" w:rsidRDefault="00D52D76" w:rsidP="00A040DE">
            <w:pPr>
              <w:rPr>
                <w:rFonts w:asciiTheme="minorHAnsi" w:hAnsiTheme="minorHAnsi"/>
                <w:szCs w:val="22"/>
              </w:rPr>
            </w:pPr>
            <w:r>
              <w:rPr>
                <w:rFonts w:asciiTheme="minorHAnsi" w:hAnsiTheme="minorHAnsi"/>
                <w:szCs w:val="22"/>
              </w:rPr>
              <w:t>Value and promote diversity and equal opportunities.</w:t>
            </w:r>
          </w:p>
        </w:tc>
      </w:tr>
      <w:tr w:rsidR="00D52D76" w:rsidRPr="00EE492B" w14:paraId="3C6AA8F4" w14:textId="77777777" w:rsidTr="00A040DE">
        <w:trPr>
          <w:trHeight w:val="432"/>
        </w:trPr>
        <w:tc>
          <w:tcPr>
            <w:tcW w:w="1809" w:type="dxa"/>
            <w:vAlign w:val="center"/>
          </w:tcPr>
          <w:p w14:paraId="08CF26A5" w14:textId="77777777" w:rsidR="00D52D76" w:rsidRPr="00EE492B" w:rsidRDefault="00D52D76" w:rsidP="00A040DE">
            <w:pPr>
              <w:rPr>
                <w:rFonts w:asciiTheme="minorHAnsi" w:hAnsiTheme="minorHAnsi" w:cs="Arial"/>
                <w:b/>
                <w:szCs w:val="22"/>
              </w:rPr>
            </w:pPr>
            <w:r w:rsidRPr="00EE492B">
              <w:rPr>
                <w:rFonts w:asciiTheme="minorHAnsi" w:hAnsiTheme="minorHAnsi" w:cs="Arial"/>
                <w:b/>
                <w:szCs w:val="22"/>
              </w:rPr>
              <w:t>3</w:t>
            </w:r>
          </w:p>
        </w:tc>
        <w:tc>
          <w:tcPr>
            <w:tcW w:w="7722" w:type="dxa"/>
            <w:vAlign w:val="center"/>
          </w:tcPr>
          <w:p w14:paraId="0E0A4E4D" w14:textId="77777777" w:rsidR="00D52D76" w:rsidRPr="00EE492B" w:rsidRDefault="00D52D76" w:rsidP="00A040DE">
            <w:pPr>
              <w:rPr>
                <w:rFonts w:asciiTheme="minorHAnsi" w:hAnsiTheme="minorHAnsi" w:cs="Arial"/>
                <w:szCs w:val="22"/>
              </w:rPr>
            </w:pPr>
            <w:r>
              <w:rPr>
                <w:rFonts w:asciiTheme="minorHAnsi" w:hAnsiTheme="minorHAnsi" w:cs="Arial"/>
                <w:szCs w:val="22"/>
              </w:rPr>
              <w:t>Work within health and safety guidelines and be aware of your responsibility for health and safety.</w:t>
            </w:r>
          </w:p>
        </w:tc>
      </w:tr>
      <w:tr w:rsidR="00D52D76" w:rsidRPr="00EE492B" w14:paraId="65CADF0A" w14:textId="77777777" w:rsidTr="00A040DE">
        <w:trPr>
          <w:trHeight w:val="432"/>
        </w:trPr>
        <w:tc>
          <w:tcPr>
            <w:tcW w:w="1809" w:type="dxa"/>
            <w:vAlign w:val="center"/>
          </w:tcPr>
          <w:p w14:paraId="62E06F55" w14:textId="77777777" w:rsidR="00D52D76" w:rsidRPr="00EE492B" w:rsidRDefault="00D52D76" w:rsidP="00A040DE">
            <w:pPr>
              <w:rPr>
                <w:rFonts w:asciiTheme="minorHAnsi" w:hAnsiTheme="minorHAnsi" w:cs="Arial"/>
                <w:b/>
                <w:szCs w:val="22"/>
              </w:rPr>
            </w:pPr>
            <w:r>
              <w:rPr>
                <w:rFonts w:asciiTheme="minorHAnsi" w:hAnsiTheme="minorHAnsi" w:cs="Arial"/>
                <w:b/>
                <w:szCs w:val="22"/>
              </w:rPr>
              <w:t>4</w:t>
            </w:r>
          </w:p>
        </w:tc>
        <w:tc>
          <w:tcPr>
            <w:tcW w:w="7722" w:type="dxa"/>
            <w:vAlign w:val="center"/>
          </w:tcPr>
          <w:p w14:paraId="571BEFC9" w14:textId="77777777" w:rsidR="00D52D76" w:rsidRDefault="00D52D76" w:rsidP="00A040DE">
            <w:pPr>
              <w:rPr>
                <w:rFonts w:asciiTheme="minorHAnsi" w:hAnsiTheme="minorHAnsi" w:cs="Arial"/>
                <w:szCs w:val="22"/>
              </w:rPr>
            </w:pPr>
            <w:r>
              <w:rPr>
                <w:rFonts w:asciiTheme="minorHAnsi" w:hAnsiTheme="minorHAnsi" w:cs="Arial"/>
                <w:szCs w:val="22"/>
              </w:rPr>
              <w:t xml:space="preserve">Fully support and adhere to the College approved strategies, </w:t>
            </w:r>
            <w:proofErr w:type="gramStart"/>
            <w:r>
              <w:rPr>
                <w:rFonts w:asciiTheme="minorHAnsi" w:hAnsiTheme="minorHAnsi" w:cs="Arial"/>
                <w:szCs w:val="22"/>
              </w:rPr>
              <w:t>policies</w:t>
            </w:r>
            <w:proofErr w:type="gramEnd"/>
            <w:r>
              <w:rPr>
                <w:rFonts w:asciiTheme="minorHAnsi" w:hAnsiTheme="minorHAnsi" w:cs="Arial"/>
                <w:szCs w:val="22"/>
              </w:rPr>
              <w:t xml:space="preserve"> and procedures.</w:t>
            </w:r>
          </w:p>
        </w:tc>
      </w:tr>
      <w:tr w:rsidR="00D52D76" w:rsidRPr="00EE492B" w14:paraId="650B4ACE" w14:textId="77777777" w:rsidTr="00A040DE">
        <w:trPr>
          <w:trHeight w:val="432"/>
        </w:trPr>
        <w:tc>
          <w:tcPr>
            <w:tcW w:w="1809" w:type="dxa"/>
            <w:vAlign w:val="center"/>
          </w:tcPr>
          <w:p w14:paraId="32DB677D" w14:textId="77777777" w:rsidR="00D52D76" w:rsidRDefault="00D52D76" w:rsidP="00A040DE">
            <w:pPr>
              <w:rPr>
                <w:rFonts w:asciiTheme="minorHAnsi" w:hAnsiTheme="minorHAnsi" w:cs="Arial"/>
                <w:b/>
                <w:szCs w:val="22"/>
              </w:rPr>
            </w:pPr>
            <w:r>
              <w:rPr>
                <w:rFonts w:asciiTheme="minorHAnsi" w:hAnsiTheme="minorHAnsi" w:cs="Arial"/>
                <w:b/>
                <w:szCs w:val="22"/>
              </w:rPr>
              <w:t>5</w:t>
            </w:r>
          </w:p>
        </w:tc>
        <w:tc>
          <w:tcPr>
            <w:tcW w:w="7722" w:type="dxa"/>
            <w:vAlign w:val="center"/>
          </w:tcPr>
          <w:p w14:paraId="261DEC9F" w14:textId="77777777" w:rsidR="00D52D76" w:rsidRDefault="00D52D76" w:rsidP="00A040DE">
            <w:pPr>
              <w:rPr>
                <w:rFonts w:asciiTheme="minorHAnsi" w:hAnsiTheme="minorHAnsi" w:cs="Arial"/>
                <w:szCs w:val="22"/>
              </w:rPr>
            </w:pPr>
            <w:r>
              <w:rPr>
                <w:rFonts w:asciiTheme="minorHAnsi" w:hAnsiTheme="minorHAnsi" w:cs="Arial"/>
                <w:szCs w:val="22"/>
              </w:rPr>
              <w:t>Support the College’s quality initiatives, promoting the values of the College and ensuring that outputs meet quality standards.</w:t>
            </w:r>
          </w:p>
        </w:tc>
      </w:tr>
      <w:tr w:rsidR="00D52D76" w:rsidRPr="00EE492B" w14:paraId="304FD86C" w14:textId="77777777" w:rsidTr="00A040DE">
        <w:trPr>
          <w:trHeight w:val="432"/>
        </w:trPr>
        <w:tc>
          <w:tcPr>
            <w:tcW w:w="1809" w:type="dxa"/>
            <w:vAlign w:val="center"/>
          </w:tcPr>
          <w:p w14:paraId="7D419FC4" w14:textId="77777777" w:rsidR="00D52D76" w:rsidRDefault="00D52D76" w:rsidP="00A040DE">
            <w:pPr>
              <w:rPr>
                <w:rFonts w:asciiTheme="minorHAnsi" w:hAnsiTheme="minorHAnsi" w:cs="Arial"/>
                <w:b/>
                <w:szCs w:val="22"/>
              </w:rPr>
            </w:pPr>
            <w:r>
              <w:rPr>
                <w:rFonts w:asciiTheme="minorHAnsi" w:hAnsiTheme="minorHAnsi" w:cs="Arial"/>
                <w:b/>
                <w:szCs w:val="22"/>
              </w:rPr>
              <w:t>6</w:t>
            </w:r>
          </w:p>
        </w:tc>
        <w:tc>
          <w:tcPr>
            <w:tcW w:w="7722" w:type="dxa"/>
            <w:vAlign w:val="center"/>
          </w:tcPr>
          <w:p w14:paraId="599B27B9" w14:textId="77777777" w:rsidR="00D52D76" w:rsidRDefault="00D52D76" w:rsidP="00A040DE">
            <w:pPr>
              <w:rPr>
                <w:rFonts w:asciiTheme="minorHAnsi" w:hAnsiTheme="minorHAnsi" w:cs="Arial"/>
                <w:szCs w:val="22"/>
              </w:rPr>
            </w:pPr>
            <w:r>
              <w:rPr>
                <w:rFonts w:asciiTheme="minorHAnsi" w:hAnsiTheme="minorHAnsi" w:cs="Arial"/>
                <w:szCs w:val="22"/>
              </w:rPr>
              <w:t>Provide the best possible service to customers (both internal and external) in line with College standards.</w:t>
            </w:r>
          </w:p>
        </w:tc>
      </w:tr>
    </w:tbl>
    <w:p w14:paraId="1923D173" w14:textId="77777777" w:rsidR="004F107B" w:rsidRDefault="004F107B" w:rsidP="004F107B">
      <w:pPr>
        <w:jc w:val="both"/>
        <w:rPr>
          <w:rFonts w:ascii="Arial" w:hAnsi="Arial" w:cs="Arial"/>
          <w:sz w:val="20"/>
          <w:szCs w:val="20"/>
        </w:rPr>
      </w:pPr>
    </w:p>
    <w:p w14:paraId="0E26D690" w14:textId="77777777" w:rsidR="00A905AC" w:rsidRPr="00281C48" w:rsidRDefault="00A905AC" w:rsidP="0035161A">
      <w:pPr>
        <w:jc w:val="both"/>
        <w:rPr>
          <w:rFonts w:ascii="Arial" w:hAnsi="Arial" w:cs="Arial"/>
          <w:sz w:val="20"/>
          <w:szCs w:val="20"/>
        </w:rPr>
      </w:pPr>
    </w:p>
    <w:p w14:paraId="7F8B0937" w14:textId="09AC0FC8" w:rsidR="00593D3E" w:rsidRDefault="00FD08B9" w:rsidP="00B51EAD">
      <w:pPr>
        <w:jc w:val="both"/>
        <w:rPr>
          <w:rFonts w:asciiTheme="minorHAnsi" w:hAnsiTheme="minorHAnsi" w:cs="Arial"/>
          <w:szCs w:val="22"/>
        </w:rPr>
      </w:pPr>
      <w:r w:rsidRPr="00EE492B">
        <w:rPr>
          <w:rFonts w:asciiTheme="minorHAnsi" w:hAnsiTheme="minorHAnsi"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28E6146B" w14:textId="77777777" w:rsidR="00B51EAD" w:rsidRPr="00EE492B" w:rsidRDefault="00B51EAD" w:rsidP="00B51EAD">
      <w:pPr>
        <w:jc w:val="both"/>
        <w:rPr>
          <w:rFonts w:asciiTheme="minorHAnsi" w:hAnsiTheme="minorHAnsi" w:cs="Arial"/>
          <w:szCs w:val="22"/>
        </w:rPr>
      </w:pPr>
    </w:p>
    <w:p w14:paraId="13ED8177" w14:textId="77777777" w:rsidR="001E078E" w:rsidRDefault="000E1E71" w:rsidP="0035161A">
      <w:pPr>
        <w:jc w:val="both"/>
        <w:rPr>
          <w:rFonts w:asciiTheme="minorHAnsi" w:hAnsiTheme="minorHAnsi" w:cs="Arial"/>
          <w:b/>
          <w:szCs w:val="22"/>
          <w:u w:val="single"/>
        </w:rPr>
      </w:pPr>
      <w:r w:rsidRPr="00EE492B">
        <w:rPr>
          <w:rFonts w:asciiTheme="minorHAnsi" w:hAnsiTheme="minorHAnsi" w:cs="Arial"/>
          <w:b/>
          <w:szCs w:val="22"/>
          <w:u w:val="single"/>
        </w:rPr>
        <w:t>Person Specification</w:t>
      </w:r>
    </w:p>
    <w:p w14:paraId="39FC5060" w14:textId="3FF0A1D6" w:rsidR="00867A32" w:rsidRPr="007540A3" w:rsidRDefault="00CC257A" w:rsidP="007540A3">
      <w:pPr>
        <w:jc w:val="both"/>
        <w:rPr>
          <w:rFonts w:asciiTheme="minorHAnsi" w:hAnsiTheme="minorHAnsi" w:cs="Arial"/>
          <w:b/>
          <w:szCs w:val="22"/>
          <w:u w:val="single"/>
        </w:rPr>
      </w:pPr>
      <w:r>
        <w:rPr>
          <w:rFonts w:asciiTheme="minorHAnsi" w:hAnsiTheme="minorHAnsi" w:cs="Arial"/>
          <w:b/>
          <w:szCs w:val="22"/>
          <w:u w:val="single"/>
        </w:rPr>
        <w:t xml:space="preserve"> </w:t>
      </w:r>
    </w:p>
    <w:tbl>
      <w:tblPr>
        <w:tblStyle w:val="TableGrid"/>
        <w:tblW w:w="9918" w:type="dxa"/>
        <w:tblLook w:val="04A0" w:firstRow="1" w:lastRow="0" w:firstColumn="1" w:lastColumn="0" w:noHBand="0" w:noVBand="1"/>
      </w:tblPr>
      <w:tblGrid>
        <w:gridCol w:w="715"/>
        <w:gridCol w:w="6226"/>
        <w:gridCol w:w="1559"/>
        <w:gridCol w:w="1418"/>
      </w:tblGrid>
      <w:tr w:rsidR="00035969" w14:paraId="7F8CE606" w14:textId="77777777" w:rsidTr="00A040DE">
        <w:tc>
          <w:tcPr>
            <w:tcW w:w="715" w:type="dxa"/>
          </w:tcPr>
          <w:p w14:paraId="27FF872F" w14:textId="77777777" w:rsidR="00035969" w:rsidRDefault="00035969" w:rsidP="00A040DE">
            <w:pPr>
              <w:ind w:left="360"/>
            </w:pPr>
          </w:p>
        </w:tc>
        <w:tc>
          <w:tcPr>
            <w:tcW w:w="6226" w:type="dxa"/>
          </w:tcPr>
          <w:p w14:paraId="10F1D65E" w14:textId="77777777" w:rsidR="00035969" w:rsidRPr="00035D6D" w:rsidRDefault="00035969" w:rsidP="00A040DE">
            <w:pPr>
              <w:rPr>
                <w:b/>
              </w:rPr>
            </w:pPr>
            <w:r w:rsidRPr="00035D6D">
              <w:rPr>
                <w:b/>
              </w:rPr>
              <w:t>QUALIFICATIONS &amp; TRAINING</w:t>
            </w:r>
          </w:p>
        </w:tc>
        <w:tc>
          <w:tcPr>
            <w:tcW w:w="1559" w:type="dxa"/>
          </w:tcPr>
          <w:p w14:paraId="28B981C8" w14:textId="77777777" w:rsidR="00035969" w:rsidRPr="005B0709" w:rsidRDefault="00035969" w:rsidP="00A040DE">
            <w:pPr>
              <w:rPr>
                <w:b/>
              </w:rPr>
            </w:pPr>
            <w:r w:rsidRPr="005B0709">
              <w:rPr>
                <w:b/>
              </w:rPr>
              <w:t>Essential</w:t>
            </w:r>
          </w:p>
        </w:tc>
        <w:tc>
          <w:tcPr>
            <w:tcW w:w="1418" w:type="dxa"/>
          </w:tcPr>
          <w:p w14:paraId="6FB4A0E2" w14:textId="77777777" w:rsidR="00035969" w:rsidRPr="005B0709" w:rsidRDefault="00035969" w:rsidP="00A040DE">
            <w:pPr>
              <w:rPr>
                <w:b/>
              </w:rPr>
            </w:pPr>
            <w:r w:rsidRPr="005B0709">
              <w:rPr>
                <w:b/>
              </w:rPr>
              <w:t>Desirable</w:t>
            </w:r>
          </w:p>
        </w:tc>
      </w:tr>
      <w:tr w:rsidR="00035969" w14:paraId="0D29252E" w14:textId="77777777" w:rsidTr="00A040DE">
        <w:tc>
          <w:tcPr>
            <w:tcW w:w="715" w:type="dxa"/>
          </w:tcPr>
          <w:p w14:paraId="5B6171FC" w14:textId="77777777" w:rsidR="00035969" w:rsidRDefault="00035969" w:rsidP="00035969">
            <w:pPr>
              <w:pStyle w:val="ListParagraph"/>
              <w:numPr>
                <w:ilvl w:val="0"/>
                <w:numId w:val="30"/>
              </w:numPr>
            </w:pPr>
          </w:p>
        </w:tc>
        <w:tc>
          <w:tcPr>
            <w:tcW w:w="6226" w:type="dxa"/>
          </w:tcPr>
          <w:p w14:paraId="445EA97D" w14:textId="77777777" w:rsidR="00035969" w:rsidRPr="00A048C6" w:rsidRDefault="00035969" w:rsidP="00A040DE">
            <w:r w:rsidRPr="00A048C6">
              <w:t>English and Mathematics to at least level 2</w:t>
            </w:r>
          </w:p>
        </w:tc>
        <w:tc>
          <w:tcPr>
            <w:tcW w:w="1559" w:type="dxa"/>
          </w:tcPr>
          <w:p w14:paraId="7E98EB2F" w14:textId="77777777" w:rsidR="00035969" w:rsidRPr="00A048C6" w:rsidRDefault="00035969" w:rsidP="00A040DE">
            <w:r w:rsidRPr="00A048C6">
              <w:t>x</w:t>
            </w:r>
          </w:p>
        </w:tc>
        <w:tc>
          <w:tcPr>
            <w:tcW w:w="1418" w:type="dxa"/>
          </w:tcPr>
          <w:p w14:paraId="4B8374EA" w14:textId="77777777" w:rsidR="00035969" w:rsidRPr="00C6447B" w:rsidRDefault="00035969" w:rsidP="00A040DE"/>
        </w:tc>
      </w:tr>
      <w:tr w:rsidR="009108EC" w14:paraId="2A10E123" w14:textId="77777777" w:rsidTr="00A040DE">
        <w:tc>
          <w:tcPr>
            <w:tcW w:w="715" w:type="dxa"/>
          </w:tcPr>
          <w:p w14:paraId="11A54B73" w14:textId="77777777" w:rsidR="009108EC" w:rsidRDefault="009108EC" w:rsidP="00035969">
            <w:pPr>
              <w:pStyle w:val="ListParagraph"/>
              <w:numPr>
                <w:ilvl w:val="0"/>
                <w:numId w:val="30"/>
              </w:numPr>
            </w:pPr>
          </w:p>
        </w:tc>
        <w:tc>
          <w:tcPr>
            <w:tcW w:w="6226" w:type="dxa"/>
          </w:tcPr>
          <w:p w14:paraId="0D4C2AA9" w14:textId="51749871" w:rsidR="009108EC" w:rsidRPr="00A048C6" w:rsidRDefault="00F74B3F" w:rsidP="00A040DE">
            <w:r>
              <w:t>At least 2 years administrative experience</w:t>
            </w:r>
          </w:p>
        </w:tc>
        <w:tc>
          <w:tcPr>
            <w:tcW w:w="1559" w:type="dxa"/>
          </w:tcPr>
          <w:p w14:paraId="3E0D4B7E" w14:textId="77777777" w:rsidR="009108EC" w:rsidRPr="00A048C6" w:rsidRDefault="009108EC" w:rsidP="00A040DE"/>
        </w:tc>
        <w:tc>
          <w:tcPr>
            <w:tcW w:w="1418" w:type="dxa"/>
          </w:tcPr>
          <w:p w14:paraId="1F160029" w14:textId="010909A9" w:rsidR="009108EC" w:rsidRPr="00C6447B" w:rsidRDefault="00F74B3F" w:rsidP="00A040DE">
            <w:r>
              <w:t>x</w:t>
            </w:r>
          </w:p>
        </w:tc>
      </w:tr>
      <w:tr w:rsidR="00F74B3F" w14:paraId="61FBB918" w14:textId="77777777" w:rsidTr="00A040DE">
        <w:tc>
          <w:tcPr>
            <w:tcW w:w="715" w:type="dxa"/>
          </w:tcPr>
          <w:p w14:paraId="6D231568" w14:textId="77777777" w:rsidR="00F74B3F" w:rsidRDefault="00F74B3F" w:rsidP="00035969">
            <w:pPr>
              <w:pStyle w:val="ListParagraph"/>
              <w:numPr>
                <w:ilvl w:val="0"/>
                <w:numId w:val="30"/>
              </w:numPr>
            </w:pPr>
          </w:p>
        </w:tc>
        <w:tc>
          <w:tcPr>
            <w:tcW w:w="6226" w:type="dxa"/>
          </w:tcPr>
          <w:p w14:paraId="75F91F9A" w14:textId="6E9BD991" w:rsidR="00F74B3F" w:rsidRDefault="00F74B3F" w:rsidP="00A040DE">
            <w:r>
              <w:t>Customer service qualification or relevant experience</w:t>
            </w:r>
          </w:p>
        </w:tc>
        <w:tc>
          <w:tcPr>
            <w:tcW w:w="1559" w:type="dxa"/>
          </w:tcPr>
          <w:p w14:paraId="713E5BA4" w14:textId="77777777" w:rsidR="00F74B3F" w:rsidRPr="00A048C6" w:rsidRDefault="00F74B3F" w:rsidP="00A040DE"/>
        </w:tc>
        <w:tc>
          <w:tcPr>
            <w:tcW w:w="1418" w:type="dxa"/>
          </w:tcPr>
          <w:p w14:paraId="004E96CC" w14:textId="6BF6810A" w:rsidR="00F74B3F" w:rsidRDefault="00F74B3F" w:rsidP="00A040DE">
            <w:r>
              <w:t>x</w:t>
            </w:r>
          </w:p>
        </w:tc>
      </w:tr>
      <w:tr w:rsidR="00035969" w:rsidRPr="005B0709" w14:paraId="19145C10" w14:textId="77777777" w:rsidTr="00A040DE">
        <w:tc>
          <w:tcPr>
            <w:tcW w:w="715" w:type="dxa"/>
          </w:tcPr>
          <w:p w14:paraId="7E8405F6" w14:textId="77777777" w:rsidR="00035969" w:rsidRPr="00035D6D" w:rsidRDefault="00035969" w:rsidP="00A040DE">
            <w:pPr>
              <w:ind w:left="360"/>
              <w:rPr>
                <w:b/>
              </w:rPr>
            </w:pPr>
          </w:p>
        </w:tc>
        <w:tc>
          <w:tcPr>
            <w:tcW w:w="6226" w:type="dxa"/>
          </w:tcPr>
          <w:p w14:paraId="29E5ADAC" w14:textId="77777777" w:rsidR="00035969" w:rsidRPr="00035D6D" w:rsidRDefault="00035969" w:rsidP="00A040DE">
            <w:pPr>
              <w:rPr>
                <w:b/>
              </w:rPr>
            </w:pPr>
            <w:r w:rsidRPr="00035D6D">
              <w:rPr>
                <w:b/>
              </w:rPr>
              <w:t>KNOWLEDGE, EXPERIENCE &amp; UNDERSTANDING</w:t>
            </w:r>
          </w:p>
        </w:tc>
        <w:tc>
          <w:tcPr>
            <w:tcW w:w="1559" w:type="dxa"/>
          </w:tcPr>
          <w:p w14:paraId="6B446A56" w14:textId="77777777" w:rsidR="00035969" w:rsidRPr="005B0709" w:rsidRDefault="00035969" w:rsidP="00A040DE">
            <w:pPr>
              <w:rPr>
                <w:b/>
              </w:rPr>
            </w:pPr>
          </w:p>
        </w:tc>
        <w:tc>
          <w:tcPr>
            <w:tcW w:w="1418" w:type="dxa"/>
          </w:tcPr>
          <w:p w14:paraId="3AB050B1" w14:textId="77777777" w:rsidR="00035969" w:rsidRPr="005B0709" w:rsidRDefault="00035969" w:rsidP="00A040DE">
            <w:pPr>
              <w:rPr>
                <w:b/>
              </w:rPr>
            </w:pPr>
          </w:p>
        </w:tc>
      </w:tr>
      <w:tr w:rsidR="00035969" w14:paraId="290C2B7C" w14:textId="77777777" w:rsidTr="00A040DE">
        <w:tc>
          <w:tcPr>
            <w:tcW w:w="715" w:type="dxa"/>
          </w:tcPr>
          <w:p w14:paraId="3D1C8969" w14:textId="77777777" w:rsidR="00035969" w:rsidRDefault="00035969" w:rsidP="00035969">
            <w:pPr>
              <w:pStyle w:val="ListParagraph"/>
              <w:numPr>
                <w:ilvl w:val="0"/>
                <w:numId w:val="30"/>
              </w:numPr>
            </w:pPr>
          </w:p>
        </w:tc>
        <w:tc>
          <w:tcPr>
            <w:tcW w:w="6226" w:type="dxa"/>
          </w:tcPr>
          <w:p w14:paraId="0AD05272" w14:textId="5D654DF8" w:rsidR="00035969" w:rsidRDefault="00D23385" w:rsidP="00A040DE">
            <w:r>
              <w:t>Substantial experience of working with databases and/or data entry systems</w:t>
            </w:r>
          </w:p>
        </w:tc>
        <w:tc>
          <w:tcPr>
            <w:tcW w:w="1559" w:type="dxa"/>
          </w:tcPr>
          <w:p w14:paraId="74F795F5" w14:textId="77777777" w:rsidR="00035969" w:rsidRDefault="00035969" w:rsidP="00A040DE">
            <w:r>
              <w:t>x</w:t>
            </w:r>
          </w:p>
        </w:tc>
        <w:tc>
          <w:tcPr>
            <w:tcW w:w="1418" w:type="dxa"/>
          </w:tcPr>
          <w:p w14:paraId="5940E132" w14:textId="77777777" w:rsidR="00035969" w:rsidRDefault="00035969" w:rsidP="00A040DE"/>
        </w:tc>
      </w:tr>
      <w:tr w:rsidR="00035969" w14:paraId="1C7C8ADD" w14:textId="77777777" w:rsidTr="00A040DE">
        <w:tc>
          <w:tcPr>
            <w:tcW w:w="715" w:type="dxa"/>
          </w:tcPr>
          <w:p w14:paraId="52ECF23D" w14:textId="77777777" w:rsidR="00035969" w:rsidRDefault="00035969" w:rsidP="00035969">
            <w:pPr>
              <w:pStyle w:val="ListParagraph"/>
              <w:numPr>
                <w:ilvl w:val="0"/>
                <w:numId w:val="30"/>
              </w:numPr>
            </w:pPr>
          </w:p>
        </w:tc>
        <w:tc>
          <w:tcPr>
            <w:tcW w:w="6226" w:type="dxa"/>
          </w:tcPr>
          <w:p w14:paraId="6715DEDB" w14:textId="77777777" w:rsidR="00035969" w:rsidRDefault="00035969" w:rsidP="00A040DE">
            <w:r>
              <w:t xml:space="preserve">Previous experience of working within an educational environment and understanding FE Curriculum </w:t>
            </w:r>
          </w:p>
        </w:tc>
        <w:tc>
          <w:tcPr>
            <w:tcW w:w="1559" w:type="dxa"/>
          </w:tcPr>
          <w:p w14:paraId="4D136973" w14:textId="77777777" w:rsidR="00035969" w:rsidRDefault="00035969" w:rsidP="00A040DE"/>
        </w:tc>
        <w:tc>
          <w:tcPr>
            <w:tcW w:w="1418" w:type="dxa"/>
          </w:tcPr>
          <w:p w14:paraId="7CC13E36" w14:textId="77777777" w:rsidR="00035969" w:rsidRDefault="00035969" w:rsidP="00A040DE">
            <w:r>
              <w:t>x</w:t>
            </w:r>
          </w:p>
        </w:tc>
      </w:tr>
      <w:tr w:rsidR="00035969" w14:paraId="341AAB9C" w14:textId="77777777" w:rsidTr="00A040DE">
        <w:tc>
          <w:tcPr>
            <w:tcW w:w="715" w:type="dxa"/>
          </w:tcPr>
          <w:p w14:paraId="70E813D4" w14:textId="77777777" w:rsidR="00035969" w:rsidRDefault="00035969" w:rsidP="00035969">
            <w:pPr>
              <w:pStyle w:val="ListParagraph"/>
              <w:numPr>
                <w:ilvl w:val="0"/>
                <w:numId w:val="30"/>
              </w:numPr>
            </w:pPr>
          </w:p>
        </w:tc>
        <w:tc>
          <w:tcPr>
            <w:tcW w:w="6226" w:type="dxa"/>
          </w:tcPr>
          <w:p w14:paraId="124D9A2A" w14:textId="77777777" w:rsidR="00035969" w:rsidRPr="00C6447B" w:rsidRDefault="00035969" w:rsidP="00A040DE">
            <w:r w:rsidRPr="00C6447B">
              <w:t>Experience of using Microsoft Office applications (</w:t>
            </w:r>
            <w:proofErr w:type="gramStart"/>
            <w:r w:rsidRPr="00C6447B">
              <w:t xml:space="preserve">in particular Excel &amp; </w:t>
            </w:r>
            <w:r>
              <w:t>Word</w:t>
            </w:r>
            <w:proofErr w:type="gramEnd"/>
            <w:r w:rsidRPr="00C6447B">
              <w:t xml:space="preserve">) </w:t>
            </w:r>
          </w:p>
        </w:tc>
        <w:tc>
          <w:tcPr>
            <w:tcW w:w="1559" w:type="dxa"/>
          </w:tcPr>
          <w:p w14:paraId="461FF155" w14:textId="77777777" w:rsidR="00035969" w:rsidRDefault="00035969" w:rsidP="00A040DE">
            <w:r>
              <w:t>x</w:t>
            </w:r>
          </w:p>
        </w:tc>
        <w:tc>
          <w:tcPr>
            <w:tcW w:w="1418" w:type="dxa"/>
          </w:tcPr>
          <w:p w14:paraId="527A2CEF" w14:textId="77777777" w:rsidR="00035969" w:rsidRDefault="00035969" w:rsidP="00A040DE"/>
        </w:tc>
      </w:tr>
      <w:tr w:rsidR="00035969" w14:paraId="369CC21B" w14:textId="77777777" w:rsidTr="00A040DE">
        <w:tc>
          <w:tcPr>
            <w:tcW w:w="715" w:type="dxa"/>
          </w:tcPr>
          <w:p w14:paraId="7E3650E4" w14:textId="77777777" w:rsidR="00035969" w:rsidRDefault="00035969" w:rsidP="00035969">
            <w:pPr>
              <w:pStyle w:val="ListParagraph"/>
              <w:numPr>
                <w:ilvl w:val="0"/>
                <w:numId w:val="30"/>
              </w:numPr>
            </w:pPr>
          </w:p>
        </w:tc>
        <w:tc>
          <w:tcPr>
            <w:tcW w:w="6226" w:type="dxa"/>
          </w:tcPr>
          <w:p w14:paraId="04CA3723" w14:textId="37A7784E" w:rsidR="00035969" w:rsidRDefault="002247FF" w:rsidP="00A040DE">
            <w:r w:rsidRPr="000B5F1F">
              <w:rPr>
                <w:rFonts w:cstheme="minorHAnsi"/>
              </w:rPr>
              <w:t xml:space="preserve">Ability to </w:t>
            </w:r>
            <w:proofErr w:type="gramStart"/>
            <w:r w:rsidRPr="000B5F1F">
              <w:rPr>
                <w:rFonts w:cstheme="minorHAnsi"/>
              </w:rPr>
              <w:t>maintain confidentiality at all times</w:t>
            </w:r>
            <w:proofErr w:type="gramEnd"/>
            <w:r w:rsidRPr="000B5F1F">
              <w:rPr>
                <w:rFonts w:cstheme="minorHAnsi"/>
              </w:rPr>
              <w:t xml:space="preserve"> and maintain data security.</w:t>
            </w:r>
          </w:p>
        </w:tc>
        <w:tc>
          <w:tcPr>
            <w:tcW w:w="1559" w:type="dxa"/>
          </w:tcPr>
          <w:p w14:paraId="5CB1FA60" w14:textId="77777777" w:rsidR="00035969" w:rsidRDefault="00035969" w:rsidP="00A040DE">
            <w:r>
              <w:t>x</w:t>
            </w:r>
          </w:p>
        </w:tc>
        <w:tc>
          <w:tcPr>
            <w:tcW w:w="1418" w:type="dxa"/>
          </w:tcPr>
          <w:p w14:paraId="32DF2BB6" w14:textId="77777777" w:rsidR="00035969" w:rsidRDefault="00035969" w:rsidP="00A040DE"/>
        </w:tc>
      </w:tr>
      <w:tr w:rsidR="009E6E2A" w14:paraId="4CFF55A1" w14:textId="77777777" w:rsidTr="00A040DE">
        <w:tc>
          <w:tcPr>
            <w:tcW w:w="715" w:type="dxa"/>
          </w:tcPr>
          <w:p w14:paraId="7E55D87C" w14:textId="77777777" w:rsidR="009E6E2A" w:rsidRDefault="009E6E2A" w:rsidP="00035969">
            <w:pPr>
              <w:pStyle w:val="ListParagraph"/>
              <w:numPr>
                <w:ilvl w:val="0"/>
                <w:numId w:val="30"/>
              </w:numPr>
            </w:pPr>
          </w:p>
        </w:tc>
        <w:tc>
          <w:tcPr>
            <w:tcW w:w="6226" w:type="dxa"/>
          </w:tcPr>
          <w:p w14:paraId="3E5EFCFD" w14:textId="20A84D6D" w:rsidR="009E6E2A" w:rsidRPr="000B5F1F" w:rsidRDefault="009E6E2A" w:rsidP="00A040DE">
            <w:pPr>
              <w:rPr>
                <w:rFonts w:cstheme="minorHAnsi"/>
              </w:rPr>
            </w:pPr>
            <w:r>
              <w:t xml:space="preserve">Understanding of different types of FE qualifications and how they are </w:t>
            </w:r>
            <w:r w:rsidR="00351A33">
              <w:t>assessed.</w:t>
            </w:r>
          </w:p>
        </w:tc>
        <w:tc>
          <w:tcPr>
            <w:tcW w:w="1559" w:type="dxa"/>
          </w:tcPr>
          <w:p w14:paraId="5D1C5E22" w14:textId="77777777" w:rsidR="009E6E2A" w:rsidRDefault="009E6E2A" w:rsidP="00A040DE"/>
        </w:tc>
        <w:tc>
          <w:tcPr>
            <w:tcW w:w="1418" w:type="dxa"/>
          </w:tcPr>
          <w:p w14:paraId="24543198" w14:textId="02B5CF87" w:rsidR="009E6E2A" w:rsidRDefault="009E6E2A" w:rsidP="00A040DE">
            <w:r>
              <w:t>x</w:t>
            </w:r>
          </w:p>
        </w:tc>
      </w:tr>
      <w:tr w:rsidR="00035969" w14:paraId="6901A3E4" w14:textId="77777777" w:rsidTr="00A040DE">
        <w:tc>
          <w:tcPr>
            <w:tcW w:w="715" w:type="dxa"/>
          </w:tcPr>
          <w:p w14:paraId="36CF493F" w14:textId="77777777" w:rsidR="00035969" w:rsidRDefault="00035969" w:rsidP="00A040DE">
            <w:pPr>
              <w:ind w:left="360"/>
            </w:pPr>
          </w:p>
        </w:tc>
        <w:tc>
          <w:tcPr>
            <w:tcW w:w="6226" w:type="dxa"/>
          </w:tcPr>
          <w:p w14:paraId="4939BBA5" w14:textId="77777777" w:rsidR="00035969" w:rsidRPr="00C6447B" w:rsidRDefault="00035969" w:rsidP="00A040DE">
            <w:r w:rsidRPr="00035D6D">
              <w:rPr>
                <w:rFonts w:asciiTheme="minorHAnsi" w:hAnsiTheme="minorHAnsi" w:cs="Arial"/>
                <w:b/>
                <w:szCs w:val="22"/>
              </w:rPr>
              <w:t>SKILLS &amp; ATTRIBUTES</w:t>
            </w:r>
          </w:p>
        </w:tc>
        <w:tc>
          <w:tcPr>
            <w:tcW w:w="1559" w:type="dxa"/>
          </w:tcPr>
          <w:p w14:paraId="46E086E7" w14:textId="77777777" w:rsidR="00035969" w:rsidRDefault="00035969" w:rsidP="00A040DE"/>
        </w:tc>
        <w:tc>
          <w:tcPr>
            <w:tcW w:w="1418" w:type="dxa"/>
          </w:tcPr>
          <w:p w14:paraId="2EA41D37" w14:textId="77777777" w:rsidR="00035969" w:rsidRDefault="00035969" w:rsidP="00A040DE"/>
        </w:tc>
      </w:tr>
      <w:tr w:rsidR="00035969" w14:paraId="5BA19A5D" w14:textId="77777777" w:rsidTr="00A040DE">
        <w:tc>
          <w:tcPr>
            <w:tcW w:w="715" w:type="dxa"/>
          </w:tcPr>
          <w:p w14:paraId="7EF944A8" w14:textId="77777777" w:rsidR="00035969" w:rsidRDefault="00035969" w:rsidP="00035969">
            <w:pPr>
              <w:pStyle w:val="ListParagraph"/>
              <w:numPr>
                <w:ilvl w:val="0"/>
                <w:numId w:val="30"/>
              </w:numPr>
            </w:pPr>
          </w:p>
        </w:tc>
        <w:tc>
          <w:tcPr>
            <w:tcW w:w="6226" w:type="dxa"/>
          </w:tcPr>
          <w:p w14:paraId="3BCBD146" w14:textId="77777777" w:rsidR="00035969" w:rsidRPr="00C6447B" w:rsidRDefault="00035969" w:rsidP="00A040DE">
            <w:r w:rsidRPr="00C6447B">
              <w:t>Excellent attention to detail</w:t>
            </w:r>
          </w:p>
        </w:tc>
        <w:tc>
          <w:tcPr>
            <w:tcW w:w="1559" w:type="dxa"/>
          </w:tcPr>
          <w:p w14:paraId="1528482B" w14:textId="77777777" w:rsidR="00035969" w:rsidRDefault="00035969" w:rsidP="00A040DE">
            <w:r>
              <w:t>x</w:t>
            </w:r>
          </w:p>
        </w:tc>
        <w:tc>
          <w:tcPr>
            <w:tcW w:w="1418" w:type="dxa"/>
          </w:tcPr>
          <w:p w14:paraId="45655603" w14:textId="77777777" w:rsidR="00035969" w:rsidRDefault="00035969" w:rsidP="00A040DE"/>
        </w:tc>
      </w:tr>
      <w:tr w:rsidR="00035969" w14:paraId="71FE3211" w14:textId="77777777" w:rsidTr="00A040DE">
        <w:tc>
          <w:tcPr>
            <w:tcW w:w="715" w:type="dxa"/>
          </w:tcPr>
          <w:p w14:paraId="61ABC37D" w14:textId="77777777" w:rsidR="00035969" w:rsidRDefault="00035969" w:rsidP="00035969">
            <w:pPr>
              <w:pStyle w:val="ListParagraph"/>
              <w:numPr>
                <w:ilvl w:val="0"/>
                <w:numId w:val="30"/>
              </w:numPr>
            </w:pPr>
          </w:p>
        </w:tc>
        <w:tc>
          <w:tcPr>
            <w:tcW w:w="6226" w:type="dxa"/>
          </w:tcPr>
          <w:p w14:paraId="15778D38" w14:textId="77777777" w:rsidR="00035969" w:rsidRPr="00C6447B" w:rsidRDefault="00035969" w:rsidP="00A040DE">
            <w:r w:rsidRPr="00C6447B">
              <w:t>Ability to take the initiative and be proactive</w:t>
            </w:r>
          </w:p>
        </w:tc>
        <w:tc>
          <w:tcPr>
            <w:tcW w:w="1559" w:type="dxa"/>
          </w:tcPr>
          <w:p w14:paraId="26716C05" w14:textId="0BA566DA" w:rsidR="00035969" w:rsidRDefault="00035969" w:rsidP="00A040DE"/>
        </w:tc>
        <w:tc>
          <w:tcPr>
            <w:tcW w:w="1418" w:type="dxa"/>
          </w:tcPr>
          <w:p w14:paraId="6849CB03" w14:textId="636760C1" w:rsidR="00035969" w:rsidRDefault="00632A4A" w:rsidP="00A040DE">
            <w:r>
              <w:t>x</w:t>
            </w:r>
          </w:p>
        </w:tc>
      </w:tr>
      <w:tr w:rsidR="00035969" w14:paraId="76B31FEB" w14:textId="77777777" w:rsidTr="00A040DE">
        <w:tc>
          <w:tcPr>
            <w:tcW w:w="715" w:type="dxa"/>
          </w:tcPr>
          <w:p w14:paraId="3FD3994E" w14:textId="77777777" w:rsidR="00035969" w:rsidRDefault="00035969" w:rsidP="00035969">
            <w:pPr>
              <w:pStyle w:val="ListParagraph"/>
              <w:numPr>
                <w:ilvl w:val="0"/>
                <w:numId w:val="30"/>
              </w:numPr>
            </w:pPr>
          </w:p>
        </w:tc>
        <w:tc>
          <w:tcPr>
            <w:tcW w:w="6226" w:type="dxa"/>
          </w:tcPr>
          <w:p w14:paraId="33AD2B2A" w14:textId="77777777" w:rsidR="00035969" w:rsidRDefault="00035969" w:rsidP="00A040DE">
            <w:r>
              <w:t>Excellent communication skills with a clear customer focus</w:t>
            </w:r>
          </w:p>
        </w:tc>
        <w:tc>
          <w:tcPr>
            <w:tcW w:w="1559" w:type="dxa"/>
          </w:tcPr>
          <w:p w14:paraId="155DBE55" w14:textId="77777777" w:rsidR="00035969" w:rsidRDefault="00035969" w:rsidP="00A040DE">
            <w:r>
              <w:t>x</w:t>
            </w:r>
          </w:p>
        </w:tc>
        <w:tc>
          <w:tcPr>
            <w:tcW w:w="1418" w:type="dxa"/>
          </w:tcPr>
          <w:p w14:paraId="485B6EB6" w14:textId="77777777" w:rsidR="00035969" w:rsidRDefault="00035969" w:rsidP="00A040DE"/>
        </w:tc>
      </w:tr>
      <w:tr w:rsidR="00035969" w14:paraId="073A4796" w14:textId="77777777" w:rsidTr="00A040DE">
        <w:tc>
          <w:tcPr>
            <w:tcW w:w="715" w:type="dxa"/>
          </w:tcPr>
          <w:p w14:paraId="50DC787A" w14:textId="77777777" w:rsidR="00035969" w:rsidRDefault="00035969" w:rsidP="00035969">
            <w:pPr>
              <w:pStyle w:val="ListParagraph"/>
              <w:numPr>
                <w:ilvl w:val="0"/>
                <w:numId w:val="30"/>
              </w:numPr>
            </w:pPr>
          </w:p>
        </w:tc>
        <w:tc>
          <w:tcPr>
            <w:tcW w:w="6226" w:type="dxa"/>
          </w:tcPr>
          <w:p w14:paraId="3506AEC5" w14:textId="77777777" w:rsidR="00035969" w:rsidRDefault="00035969" w:rsidP="00A040DE">
            <w:r>
              <w:t>Excellent customer service skills</w:t>
            </w:r>
          </w:p>
        </w:tc>
        <w:tc>
          <w:tcPr>
            <w:tcW w:w="1559" w:type="dxa"/>
          </w:tcPr>
          <w:p w14:paraId="5C6B9C39" w14:textId="77777777" w:rsidR="00035969" w:rsidRDefault="00035969" w:rsidP="00A040DE">
            <w:r>
              <w:t>x</w:t>
            </w:r>
          </w:p>
        </w:tc>
        <w:tc>
          <w:tcPr>
            <w:tcW w:w="1418" w:type="dxa"/>
          </w:tcPr>
          <w:p w14:paraId="27551CB0" w14:textId="77777777" w:rsidR="00035969" w:rsidRDefault="00035969" w:rsidP="00A040DE"/>
        </w:tc>
      </w:tr>
      <w:tr w:rsidR="00035969" w14:paraId="2C70FEF1" w14:textId="77777777" w:rsidTr="00A040DE">
        <w:tc>
          <w:tcPr>
            <w:tcW w:w="715" w:type="dxa"/>
          </w:tcPr>
          <w:p w14:paraId="61D8E915" w14:textId="77777777" w:rsidR="00035969" w:rsidRDefault="00035969" w:rsidP="00035969">
            <w:pPr>
              <w:pStyle w:val="ListParagraph"/>
              <w:numPr>
                <w:ilvl w:val="0"/>
                <w:numId w:val="30"/>
              </w:numPr>
            </w:pPr>
          </w:p>
        </w:tc>
        <w:tc>
          <w:tcPr>
            <w:tcW w:w="6226" w:type="dxa"/>
          </w:tcPr>
          <w:p w14:paraId="5972AF2E" w14:textId="77777777" w:rsidR="00035969" w:rsidRDefault="00035969" w:rsidP="00A040DE">
            <w:r>
              <w:t>Ability to work effectively as a member of a team</w:t>
            </w:r>
          </w:p>
        </w:tc>
        <w:tc>
          <w:tcPr>
            <w:tcW w:w="1559" w:type="dxa"/>
          </w:tcPr>
          <w:p w14:paraId="1FB76EC6" w14:textId="77777777" w:rsidR="00035969" w:rsidRDefault="00035969" w:rsidP="00A040DE">
            <w:r>
              <w:t>x</w:t>
            </w:r>
          </w:p>
        </w:tc>
        <w:tc>
          <w:tcPr>
            <w:tcW w:w="1418" w:type="dxa"/>
          </w:tcPr>
          <w:p w14:paraId="5B216D75" w14:textId="77777777" w:rsidR="00035969" w:rsidRDefault="00035969" w:rsidP="00A040DE"/>
        </w:tc>
      </w:tr>
      <w:tr w:rsidR="00035969" w14:paraId="3B85D0FC" w14:textId="77777777" w:rsidTr="00A040DE">
        <w:tc>
          <w:tcPr>
            <w:tcW w:w="715" w:type="dxa"/>
          </w:tcPr>
          <w:p w14:paraId="05F12A70" w14:textId="77777777" w:rsidR="00035969" w:rsidRDefault="00035969" w:rsidP="00035969">
            <w:pPr>
              <w:pStyle w:val="ListParagraph"/>
              <w:numPr>
                <w:ilvl w:val="0"/>
                <w:numId w:val="30"/>
              </w:numPr>
            </w:pPr>
          </w:p>
        </w:tc>
        <w:tc>
          <w:tcPr>
            <w:tcW w:w="6226" w:type="dxa"/>
          </w:tcPr>
          <w:p w14:paraId="0FF5B7B9" w14:textId="77777777" w:rsidR="00035969" w:rsidRPr="00D6068A" w:rsidRDefault="00035969" w:rsidP="00A040DE">
            <w:pPr>
              <w:rPr>
                <w:rFonts w:cstheme="minorHAnsi"/>
                <w:color w:val="000000"/>
              </w:rPr>
            </w:pPr>
            <w:r>
              <w:rPr>
                <w:rFonts w:cstheme="minorHAnsi"/>
                <w:color w:val="000000"/>
              </w:rPr>
              <w:t>A systematic style that focuses on service quality and efficiency</w:t>
            </w:r>
          </w:p>
        </w:tc>
        <w:tc>
          <w:tcPr>
            <w:tcW w:w="1559" w:type="dxa"/>
          </w:tcPr>
          <w:p w14:paraId="6095EE0D" w14:textId="77777777" w:rsidR="00035969" w:rsidRDefault="00035969" w:rsidP="00A040DE">
            <w:r>
              <w:t xml:space="preserve">x </w:t>
            </w:r>
          </w:p>
        </w:tc>
        <w:tc>
          <w:tcPr>
            <w:tcW w:w="1418" w:type="dxa"/>
          </w:tcPr>
          <w:p w14:paraId="72DA4B40" w14:textId="77777777" w:rsidR="00035969" w:rsidRDefault="00035969" w:rsidP="00A040DE"/>
        </w:tc>
      </w:tr>
      <w:tr w:rsidR="00035969" w14:paraId="60B148F6" w14:textId="77777777" w:rsidTr="00A040DE">
        <w:tc>
          <w:tcPr>
            <w:tcW w:w="715" w:type="dxa"/>
          </w:tcPr>
          <w:p w14:paraId="17AF1B68" w14:textId="77777777" w:rsidR="00035969" w:rsidRDefault="00035969" w:rsidP="00035969">
            <w:pPr>
              <w:pStyle w:val="ListParagraph"/>
              <w:numPr>
                <w:ilvl w:val="0"/>
                <w:numId w:val="30"/>
              </w:numPr>
            </w:pPr>
          </w:p>
        </w:tc>
        <w:tc>
          <w:tcPr>
            <w:tcW w:w="6226" w:type="dxa"/>
          </w:tcPr>
          <w:p w14:paraId="33BB1FAD" w14:textId="77777777" w:rsidR="00035969" w:rsidRPr="00115551" w:rsidRDefault="00035969" w:rsidP="00A040DE">
            <w:pPr>
              <w:pStyle w:val="Default"/>
              <w:rPr>
                <w:rFonts w:asciiTheme="minorHAnsi" w:hAnsiTheme="minorHAnsi" w:cstheme="minorHAnsi"/>
                <w:sz w:val="22"/>
                <w:szCs w:val="22"/>
              </w:rPr>
            </w:pPr>
            <w:r w:rsidRPr="00115551">
              <w:rPr>
                <w:rFonts w:asciiTheme="minorHAnsi" w:hAnsiTheme="minorHAnsi" w:cstheme="minorHAnsi"/>
                <w:sz w:val="22"/>
                <w:szCs w:val="22"/>
              </w:rPr>
              <w:t>Willingness and ability to undertake training needed to fulfil the cha</w:t>
            </w:r>
            <w:r>
              <w:rPr>
                <w:rFonts w:asciiTheme="minorHAnsi" w:hAnsiTheme="minorHAnsi" w:cstheme="minorHAnsi"/>
                <w:sz w:val="22"/>
                <w:szCs w:val="22"/>
              </w:rPr>
              <w:t xml:space="preserve">nging requirements of the post </w:t>
            </w:r>
          </w:p>
        </w:tc>
        <w:tc>
          <w:tcPr>
            <w:tcW w:w="1559" w:type="dxa"/>
          </w:tcPr>
          <w:p w14:paraId="2CBB00D9" w14:textId="77777777" w:rsidR="00035969" w:rsidRDefault="00035969" w:rsidP="00A040DE">
            <w:r>
              <w:t>x</w:t>
            </w:r>
          </w:p>
        </w:tc>
        <w:tc>
          <w:tcPr>
            <w:tcW w:w="1418" w:type="dxa"/>
          </w:tcPr>
          <w:p w14:paraId="1D1C45DF" w14:textId="77777777" w:rsidR="00035969" w:rsidRDefault="00035969" w:rsidP="00A040DE"/>
        </w:tc>
      </w:tr>
      <w:tr w:rsidR="00035969" w14:paraId="2C0B93EB" w14:textId="77777777" w:rsidTr="00A040DE">
        <w:tc>
          <w:tcPr>
            <w:tcW w:w="715" w:type="dxa"/>
          </w:tcPr>
          <w:p w14:paraId="0C48F41D" w14:textId="77777777" w:rsidR="00035969" w:rsidRDefault="00035969" w:rsidP="00035969">
            <w:pPr>
              <w:pStyle w:val="ListParagraph"/>
              <w:numPr>
                <w:ilvl w:val="0"/>
                <w:numId w:val="30"/>
              </w:numPr>
            </w:pPr>
          </w:p>
        </w:tc>
        <w:tc>
          <w:tcPr>
            <w:tcW w:w="6226" w:type="dxa"/>
          </w:tcPr>
          <w:p w14:paraId="65C9C1D8" w14:textId="77777777" w:rsidR="00035969" w:rsidRDefault="00035969" w:rsidP="00A040DE">
            <w:r>
              <w:t>Resilient, positive and of professional appearance</w:t>
            </w:r>
          </w:p>
        </w:tc>
        <w:tc>
          <w:tcPr>
            <w:tcW w:w="1559" w:type="dxa"/>
          </w:tcPr>
          <w:p w14:paraId="081E55FC" w14:textId="77777777" w:rsidR="00035969" w:rsidRDefault="00035969" w:rsidP="00A040DE">
            <w:r>
              <w:t>x</w:t>
            </w:r>
          </w:p>
        </w:tc>
        <w:tc>
          <w:tcPr>
            <w:tcW w:w="1418" w:type="dxa"/>
          </w:tcPr>
          <w:p w14:paraId="0ED56836" w14:textId="77777777" w:rsidR="00035969" w:rsidRDefault="00035969" w:rsidP="00A040DE"/>
        </w:tc>
      </w:tr>
      <w:tr w:rsidR="00632A4A" w14:paraId="530764F1" w14:textId="77777777" w:rsidTr="00A040DE">
        <w:tc>
          <w:tcPr>
            <w:tcW w:w="715" w:type="dxa"/>
          </w:tcPr>
          <w:p w14:paraId="694E521D" w14:textId="77777777" w:rsidR="00632A4A" w:rsidRDefault="00632A4A" w:rsidP="00035969">
            <w:pPr>
              <w:pStyle w:val="ListParagraph"/>
              <w:numPr>
                <w:ilvl w:val="0"/>
                <w:numId w:val="30"/>
              </w:numPr>
            </w:pPr>
          </w:p>
        </w:tc>
        <w:tc>
          <w:tcPr>
            <w:tcW w:w="6226" w:type="dxa"/>
          </w:tcPr>
          <w:p w14:paraId="7CB10C7B" w14:textId="27D035C7" w:rsidR="00632A4A" w:rsidRDefault="00632A4A" w:rsidP="00A040DE">
            <w:r>
              <w:t>Experience in Examinations</w:t>
            </w:r>
          </w:p>
        </w:tc>
        <w:tc>
          <w:tcPr>
            <w:tcW w:w="1559" w:type="dxa"/>
          </w:tcPr>
          <w:p w14:paraId="2F38C4BE" w14:textId="77777777" w:rsidR="00632A4A" w:rsidRDefault="00632A4A" w:rsidP="00A040DE"/>
        </w:tc>
        <w:tc>
          <w:tcPr>
            <w:tcW w:w="1418" w:type="dxa"/>
          </w:tcPr>
          <w:p w14:paraId="2FE082D1" w14:textId="79ABD4C7" w:rsidR="00632A4A" w:rsidRDefault="00632A4A" w:rsidP="00A040DE">
            <w:r>
              <w:t>x</w:t>
            </w:r>
          </w:p>
        </w:tc>
      </w:tr>
    </w:tbl>
    <w:p w14:paraId="6864658B" w14:textId="77777777" w:rsidR="00035969" w:rsidRDefault="00035969" w:rsidP="00F9348A">
      <w:pPr>
        <w:rPr>
          <w:rFonts w:cs="Calibri"/>
          <w:color w:val="000000"/>
        </w:rPr>
      </w:pPr>
    </w:p>
    <w:sectPr w:rsidR="00035969" w:rsidSect="009019CD">
      <w:headerReference w:type="default" r:id="rId11"/>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4045" w14:textId="77777777" w:rsidR="00354F14" w:rsidRDefault="00354F14" w:rsidP="00444D7F">
      <w:r>
        <w:separator/>
      </w:r>
    </w:p>
  </w:endnote>
  <w:endnote w:type="continuationSeparator" w:id="0">
    <w:p w14:paraId="1EDDF2E8" w14:textId="77777777" w:rsidR="00354F14" w:rsidRDefault="00354F1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574D" w14:textId="566F6BEC" w:rsidR="00804F65" w:rsidRPr="001F1209" w:rsidRDefault="00D670E0" w:rsidP="001F1209">
    <w:pPr>
      <w:pStyle w:val="Footer"/>
      <w:jc w:val="right"/>
    </w:pPr>
    <w: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C6ED" w14:textId="77777777" w:rsidR="00354F14" w:rsidRDefault="00354F14" w:rsidP="00444D7F">
      <w:r>
        <w:separator/>
      </w:r>
    </w:p>
  </w:footnote>
  <w:footnote w:type="continuationSeparator" w:id="0">
    <w:p w14:paraId="0A2DC386" w14:textId="77777777" w:rsidR="00354F14" w:rsidRDefault="00354F14"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8C27" w14:textId="1AB11022" w:rsidR="003B7183" w:rsidRDefault="003B7183">
    <w:pPr>
      <w:pStyle w:val="Header"/>
    </w:pPr>
    <w:r>
      <w:rPr>
        <w:noProof/>
      </w:rPr>
      <w:drawing>
        <wp:anchor distT="0" distB="0" distL="114300" distR="114300" simplePos="0" relativeHeight="251658240" behindDoc="1" locked="0" layoutInCell="1" allowOverlap="1" wp14:anchorId="15C4B53B" wp14:editId="65B5EFD6">
          <wp:simplePos x="0" y="0"/>
          <wp:positionH relativeFrom="page">
            <wp:align>right</wp:align>
          </wp:positionH>
          <wp:positionV relativeFrom="paragraph">
            <wp:posOffset>-400685</wp:posOffset>
          </wp:positionV>
          <wp:extent cx="4900295" cy="1009015"/>
          <wp:effectExtent l="0" t="0" r="0" b="0"/>
          <wp:wrapTight wrapText="bothSides">
            <wp:wrapPolygon edited="0">
              <wp:start x="14191" y="408"/>
              <wp:lineTo x="13435" y="1631"/>
              <wp:lineTo x="12596" y="4894"/>
              <wp:lineTo x="12847" y="14273"/>
              <wp:lineTo x="12931" y="15089"/>
              <wp:lineTo x="15451" y="15089"/>
              <wp:lineTo x="20069" y="13050"/>
              <wp:lineTo x="20237" y="10603"/>
              <wp:lineTo x="18138" y="7748"/>
              <wp:lineTo x="18222" y="6117"/>
              <wp:lineTo x="17298" y="4078"/>
              <wp:lineTo x="14695" y="408"/>
              <wp:lineTo x="14191" y="408"/>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00295" cy="10090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1768"/>
    <w:multiLevelType w:val="hybridMultilevel"/>
    <w:tmpl w:val="35A46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DA456A"/>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67BAB"/>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93492"/>
    <w:multiLevelType w:val="hybridMultilevel"/>
    <w:tmpl w:val="8AAC7D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22691"/>
    <w:multiLevelType w:val="hybridMultilevel"/>
    <w:tmpl w:val="F072E0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3E196D"/>
    <w:multiLevelType w:val="hybridMultilevel"/>
    <w:tmpl w:val="63AAEAD4"/>
    <w:lvl w:ilvl="0" w:tplc="BAFE1254">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C1029C"/>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C74AAD"/>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6406AD"/>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476685"/>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B524F"/>
    <w:multiLevelType w:val="hybridMultilevel"/>
    <w:tmpl w:val="C6AC6F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7021FB"/>
    <w:multiLevelType w:val="hybridMultilevel"/>
    <w:tmpl w:val="7CD0C5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68056C"/>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027FAF"/>
    <w:multiLevelType w:val="hybridMultilevel"/>
    <w:tmpl w:val="49744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836A45"/>
    <w:multiLevelType w:val="hybridMultilevel"/>
    <w:tmpl w:val="471C94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CC22D8"/>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0A2D39"/>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9C3DD0"/>
    <w:multiLevelType w:val="hybridMultilevel"/>
    <w:tmpl w:val="2DBA8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620F22"/>
    <w:multiLevelType w:val="hybridMultilevel"/>
    <w:tmpl w:val="8AAC7D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1836B3"/>
    <w:multiLevelType w:val="hybridMultilevel"/>
    <w:tmpl w:val="50C8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23" w15:restartNumberingAfterBreak="0">
    <w:nsid w:val="6AC14C25"/>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EF6C12"/>
    <w:multiLevelType w:val="hybridMultilevel"/>
    <w:tmpl w:val="87044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3B241F"/>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1053BD"/>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716161"/>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6"/>
  </w:num>
  <w:num w:numId="3">
    <w:abstractNumId w:val="5"/>
  </w:num>
  <w:num w:numId="4">
    <w:abstractNumId w:val="22"/>
  </w:num>
  <w:num w:numId="5">
    <w:abstractNumId w:val="24"/>
  </w:num>
  <w:num w:numId="6">
    <w:abstractNumId w:val="2"/>
  </w:num>
  <w:num w:numId="7">
    <w:abstractNumId w:val="1"/>
  </w:num>
  <w:num w:numId="8">
    <w:abstractNumId w:val="27"/>
  </w:num>
  <w:num w:numId="9">
    <w:abstractNumId w:val="20"/>
  </w:num>
  <w:num w:numId="10">
    <w:abstractNumId w:val="28"/>
  </w:num>
  <w:num w:numId="11">
    <w:abstractNumId w:val="8"/>
  </w:num>
  <w:num w:numId="12">
    <w:abstractNumId w:val="23"/>
  </w:num>
  <w:num w:numId="13">
    <w:abstractNumId w:val="14"/>
  </w:num>
  <w:num w:numId="14">
    <w:abstractNumId w:val="11"/>
  </w:num>
  <w:num w:numId="15">
    <w:abstractNumId w:val="29"/>
  </w:num>
  <w:num w:numId="16">
    <w:abstractNumId w:val="9"/>
  </w:num>
  <w:num w:numId="17">
    <w:abstractNumId w:val="10"/>
  </w:num>
  <w:num w:numId="18">
    <w:abstractNumId w:val="18"/>
  </w:num>
  <w:num w:numId="19">
    <w:abstractNumId w:val="17"/>
  </w:num>
  <w:num w:numId="20">
    <w:abstractNumId w:val="4"/>
  </w:num>
  <w:num w:numId="21">
    <w:abstractNumId w:val="19"/>
  </w:num>
  <w:num w:numId="22">
    <w:abstractNumId w:val="13"/>
  </w:num>
  <w:num w:numId="23">
    <w:abstractNumId w:val="16"/>
  </w:num>
  <w:num w:numId="24">
    <w:abstractNumId w:val="21"/>
  </w:num>
  <w:num w:numId="25">
    <w:abstractNumId w:val="15"/>
  </w:num>
  <w:num w:numId="26">
    <w:abstractNumId w:val="25"/>
  </w:num>
  <w:num w:numId="27">
    <w:abstractNumId w:val="0"/>
  </w:num>
  <w:num w:numId="28">
    <w:abstractNumId w:val="12"/>
  </w:num>
  <w:num w:numId="29">
    <w:abstractNumId w:val="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09F8"/>
    <w:rsid w:val="00001B6A"/>
    <w:rsid w:val="0001685E"/>
    <w:rsid w:val="000305DD"/>
    <w:rsid w:val="0003451E"/>
    <w:rsid w:val="00035969"/>
    <w:rsid w:val="000359BA"/>
    <w:rsid w:val="00045781"/>
    <w:rsid w:val="0006572B"/>
    <w:rsid w:val="00067C8B"/>
    <w:rsid w:val="0008022F"/>
    <w:rsid w:val="000820FD"/>
    <w:rsid w:val="0009017E"/>
    <w:rsid w:val="00091832"/>
    <w:rsid w:val="00091BB5"/>
    <w:rsid w:val="00096FC6"/>
    <w:rsid w:val="000A437D"/>
    <w:rsid w:val="000A5E5A"/>
    <w:rsid w:val="000B59C4"/>
    <w:rsid w:val="000C6358"/>
    <w:rsid w:val="000C652A"/>
    <w:rsid w:val="000C7C3D"/>
    <w:rsid w:val="000D09D1"/>
    <w:rsid w:val="000D1D77"/>
    <w:rsid w:val="000E1E71"/>
    <w:rsid w:val="000E6237"/>
    <w:rsid w:val="000E6F5F"/>
    <w:rsid w:val="000E73CC"/>
    <w:rsid w:val="0010051B"/>
    <w:rsid w:val="00104BD3"/>
    <w:rsid w:val="00110C76"/>
    <w:rsid w:val="00110CC4"/>
    <w:rsid w:val="00115DED"/>
    <w:rsid w:val="001176DC"/>
    <w:rsid w:val="001232BB"/>
    <w:rsid w:val="00134C6A"/>
    <w:rsid w:val="00155BB4"/>
    <w:rsid w:val="0016607A"/>
    <w:rsid w:val="001930BA"/>
    <w:rsid w:val="00197CC9"/>
    <w:rsid w:val="001B3AEA"/>
    <w:rsid w:val="001B6DF7"/>
    <w:rsid w:val="001C29E7"/>
    <w:rsid w:val="001C622C"/>
    <w:rsid w:val="001E078E"/>
    <w:rsid w:val="001E63AE"/>
    <w:rsid w:val="001F1209"/>
    <w:rsid w:val="001F2605"/>
    <w:rsid w:val="001F434F"/>
    <w:rsid w:val="001F4997"/>
    <w:rsid w:val="001F6EE6"/>
    <w:rsid w:val="001F7FF6"/>
    <w:rsid w:val="002009BD"/>
    <w:rsid w:val="00205D36"/>
    <w:rsid w:val="00205DD5"/>
    <w:rsid w:val="0022293F"/>
    <w:rsid w:val="002247FF"/>
    <w:rsid w:val="0022508C"/>
    <w:rsid w:val="002317B7"/>
    <w:rsid w:val="00243FE7"/>
    <w:rsid w:val="00251734"/>
    <w:rsid w:val="00263A51"/>
    <w:rsid w:val="00264302"/>
    <w:rsid w:val="002654FB"/>
    <w:rsid w:val="00267F83"/>
    <w:rsid w:val="0027213D"/>
    <w:rsid w:val="00281C48"/>
    <w:rsid w:val="00284923"/>
    <w:rsid w:val="002927E8"/>
    <w:rsid w:val="00293552"/>
    <w:rsid w:val="0029408C"/>
    <w:rsid w:val="002949FD"/>
    <w:rsid w:val="00294F54"/>
    <w:rsid w:val="00295B85"/>
    <w:rsid w:val="0029691E"/>
    <w:rsid w:val="002B3D86"/>
    <w:rsid w:val="002B42AC"/>
    <w:rsid w:val="002E21A8"/>
    <w:rsid w:val="002E69A1"/>
    <w:rsid w:val="002F15D2"/>
    <w:rsid w:val="002F7230"/>
    <w:rsid w:val="002F7D51"/>
    <w:rsid w:val="00305AED"/>
    <w:rsid w:val="003066F0"/>
    <w:rsid w:val="0030695B"/>
    <w:rsid w:val="00312B14"/>
    <w:rsid w:val="00312F95"/>
    <w:rsid w:val="003151F2"/>
    <w:rsid w:val="00320440"/>
    <w:rsid w:val="00321155"/>
    <w:rsid w:val="003272A6"/>
    <w:rsid w:val="00327D22"/>
    <w:rsid w:val="003327F0"/>
    <w:rsid w:val="00334843"/>
    <w:rsid w:val="00345D28"/>
    <w:rsid w:val="00346EBC"/>
    <w:rsid w:val="00347300"/>
    <w:rsid w:val="0035161A"/>
    <w:rsid w:val="003517ED"/>
    <w:rsid w:val="00351A33"/>
    <w:rsid w:val="003520D7"/>
    <w:rsid w:val="00354B20"/>
    <w:rsid w:val="00354F14"/>
    <w:rsid w:val="00362A1B"/>
    <w:rsid w:val="003649AF"/>
    <w:rsid w:val="00374791"/>
    <w:rsid w:val="00375212"/>
    <w:rsid w:val="00376850"/>
    <w:rsid w:val="00386D40"/>
    <w:rsid w:val="0039311C"/>
    <w:rsid w:val="00397268"/>
    <w:rsid w:val="003B0274"/>
    <w:rsid w:val="003B3452"/>
    <w:rsid w:val="003B4B29"/>
    <w:rsid w:val="003B7183"/>
    <w:rsid w:val="003C0836"/>
    <w:rsid w:val="003C0AB6"/>
    <w:rsid w:val="003C5F47"/>
    <w:rsid w:val="003E2509"/>
    <w:rsid w:val="003E616F"/>
    <w:rsid w:val="003F1BDC"/>
    <w:rsid w:val="003F5280"/>
    <w:rsid w:val="003F7E23"/>
    <w:rsid w:val="00400B38"/>
    <w:rsid w:val="00405C58"/>
    <w:rsid w:val="00412813"/>
    <w:rsid w:val="0041616D"/>
    <w:rsid w:val="00417B95"/>
    <w:rsid w:val="00426F06"/>
    <w:rsid w:val="00430B34"/>
    <w:rsid w:val="004423F5"/>
    <w:rsid w:val="00444D7F"/>
    <w:rsid w:val="00444E0F"/>
    <w:rsid w:val="00444E2D"/>
    <w:rsid w:val="00451C51"/>
    <w:rsid w:val="00455A38"/>
    <w:rsid w:val="00456053"/>
    <w:rsid w:val="0045626D"/>
    <w:rsid w:val="0046057F"/>
    <w:rsid w:val="00470F3D"/>
    <w:rsid w:val="0047790A"/>
    <w:rsid w:val="00480BDE"/>
    <w:rsid w:val="00484260"/>
    <w:rsid w:val="004A07B0"/>
    <w:rsid w:val="004A7649"/>
    <w:rsid w:val="004A7CA4"/>
    <w:rsid w:val="004B70CD"/>
    <w:rsid w:val="004C0E05"/>
    <w:rsid w:val="004D372D"/>
    <w:rsid w:val="004D56DA"/>
    <w:rsid w:val="004D71DA"/>
    <w:rsid w:val="004E4C0C"/>
    <w:rsid w:val="004E4D89"/>
    <w:rsid w:val="004E59C3"/>
    <w:rsid w:val="004E6691"/>
    <w:rsid w:val="004E6827"/>
    <w:rsid w:val="004F0726"/>
    <w:rsid w:val="004F0A4C"/>
    <w:rsid w:val="004F107B"/>
    <w:rsid w:val="004F672A"/>
    <w:rsid w:val="00505872"/>
    <w:rsid w:val="005246A7"/>
    <w:rsid w:val="00526655"/>
    <w:rsid w:val="005304CC"/>
    <w:rsid w:val="00530FFF"/>
    <w:rsid w:val="00532E3B"/>
    <w:rsid w:val="00535EC1"/>
    <w:rsid w:val="00540AAB"/>
    <w:rsid w:val="00554619"/>
    <w:rsid w:val="0055696A"/>
    <w:rsid w:val="00557D57"/>
    <w:rsid w:val="005645EE"/>
    <w:rsid w:val="00567E0D"/>
    <w:rsid w:val="00567EBA"/>
    <w:rsid w:val="0057474E"/>
    <w:rsid w:val="00582737"/>
    <w:rsid w:val="005846A4"/>
    <w:rsid w:val="00584A82"/>
    <w:rsid w:val="00587C15"/>
    <w:rsid w:val="00593D3E"/>
    <w:rsid w:val="005A67B6"/>
    <w:rsid w:val="005A6AE5"/>
    <w:rsid w:val="005A7135"/>
    <w:rsid w:val="005A7A73"/>
    <w:rsid w:val="005B346F"/>
    <w:rsid w:val="005B5DB7"/>
    <w:rsid w:val="005B6A58"/>
    <w:rsid w:val="005C1C9F"/>
    <w:rsid w:val="005C3435"/>
    <w:rsid w:val="005C5908"/>
    <w:rsid w:val="005D6A59"/>
    <w:rsid w:val="005E04F3"/>
    <w:rsid w:val="005E147C"/>
    <w:rsid w:val="005F172D"/>
    <w:rsid w:val="005F227E"/>
    <w:rsid w:val="005F3502"/>
    <w:rsid w:val="005F3D46"/>
    <w:rsid w:val="005F49FD"/>
    <w:rsid w:val="0060362F"/>
    <w:rsid w:val="00613178"/>
    <w:rsid w:val="006138EA"/>
    <w:rsid w:val="00621E24"/>
    <w:rsid w:val="00621FDA"/>
    <w:rsid w:val="00632A4A"/>
    <w:rsid w:val="00634DA6"/>
    <w:rsid w:val="00636FE7"/>
    <w:rsid w:val="006417D7"/>
    <w:rsid w:val="00641BBB"/>
    <w:rsid w:val="006557FC"/>
    <w:rsid w:val="006667D3"/>
    <w:rsid w:val="00671600"/>
    <w:rsid w:val="00677560"/>
    <w:rsid w:val="0068240A"/>
    <w:rsid w:val="0069044D"/>
    <w:rsid w:val="00695762"/>
    <w:rsid w:val="006A1312"/>
    <w:rsid w:val="006A5D1D"/>
    <w:rsid w:val="006C0FA7"/>
    <w:rsid w:val="006C125F"/>
    <w:rsid w:val="006C755E"/>
    <w:rsid w:val="006D4662"/>
    <w:rsid w:val="006E0052"/>
    <w:rsid w:val="006E5BF5"/>
    <w:rsid w:val="006F7AA2"/>
    <w:rsid w:val="007001FB"/>
    <w:rsid w:val="0070454D"/>
    <w:rsid w:val="0070502E"/>
    <w:rsid w:val="00710B20"/>
    <w:rsid w:val="00714E88"/>
    <w:rsid w:val="00725D5C"/>
    <w:rsid w:val="0072618D"/>
    <w:rsid w:val="0072665C"/>
    <w:rsid w:val="007303BC"/>
    <w:rsid w:val="007326BD"/>
    <w:rsid w:val="0073539E"/>
    <w:rsid w:val="00737628"/>
    <w:rsid w:val="007512D2"/>
    <w:rsid w:val="007540A3"/>
    <w:rsid w:val="007610C3"/>
    <w:rsid w:val="00762B61"/>
    <w:rsid w:val="007737B1"/>
    <w:rsid w:val="007835EF"/>
    <w:rsid w:val="00784224"/>
    <w:rsid w:val="00785D05"/>
    <w:rsid w:val="007901C4"/>
    <w:rsid w:val="007951A9"/>
    <w:rsid w:val="00795811"/>
    <w:rsid w:val="00797A16"/>
    <w:rsid w:val="007A56B1"/>
    <w:rsid w:val="007B5CDC"/>
    <w:rsid w:val="007B6547"/>
    <w:rsid w:val="007C3BCB"/>
    <w:rsid w:val="007C775E"/>
    <w:rsid w:val="007C78BD"/>
    <w:rsid w:val="007D1C29"/>
    <w:rsid w:val="007D5F4A"/>
    <w:rsid w:val="007E6D5B"/>
    <w:rsid w:val="00804F65"/>
    <w:rsid w:val="00805301"/>
    <w:rsid w:val="00810243"/>
    <w:rsid w:val="00822724"/>
    <w:rsid w:val="00823867"/>
    <w:rsid w:val="00833699"/>
    <w:rsid w:val="008340B0"/>
    <w:rsid w:val="00836884"/>
    <w:rsid w:val="00840412"/>
    <w:rsid w:val="00847B55"/>
    <w:rsid w:val="00853264"/>
    <w:rsid w:val="0085627C"/>
    <w:rsid w:val="00861EB8"/>
    <w:rsid w:val="00867A32"/>
    <w:rsid w:val="00872B00"/>
    <w:rsid w:val="0088552D"/>
    <w:rsid w:val="008B1403"/>
    <w:rsid w:val="008B2BFC"/>
    <w:rsid w:val="008B3029"/>
    <w:rsid w:val="008C0986"/>
    <w:rsid w:val="008C5B4D"/>
    <w:rsid w:val="008D32F4"/>
    <w:rsid w:val="008D4FA6"/>
    <w:rsid w:val="008D7A7C"/>
    <w:rsid w:val="008D7D0D"/>
    <w:rsid w:val="008F0998"/>
    <w:rsid w:val="008F1B76"/>
    <w:rsid w:val="008F21D9"/>
    <w:rsid w:val="008F35F0"/>
    <w:rsid w:val="008F6F47"/>
    <w:rsid w:val="009019CD"/>
    <w:rsid w:val="009108EC"/>
    <w:rsid w:val="00917C14"/>
    <w:rsid w:val="009355C4"/>
    <w:rsid w:val="00941CC1"/>
    <w:rsid w:val="00953C4B"/>
    <w:rsid w:val="00955E9B"/>
    <w:rsid w:val="0097151E"/>
    <w:rsid w:val="009A6048"/>
    <w:rsid w:val="009A6C60"/>
    <w:rsid w:val="009B00E2"/>
    <w:rsid w:val="009B1E0B"/>
    <w:rsid w:val="009B255B"/>
    <w:rsid w:val="009B4939"/>
    <w:rsid w:val="009C6311"/>
    <w:rsid w:val="009D030C"/>
    <w:rsid w:val="009E39BF"/>
    <w:rsid w:val="009E43B2"/>
    <w:rsid w:val="009E6E2A"/>
    <w:rsid w:val="009E71BB"/>
    <w:rsid w:val="009F2F51"/>
    <w:rsid w:val="00A03C99"/>
    <w:rsid w:val="00A120D0"/>
    <w:rsid w:val="00A17416"/>
    <w:rsid w:val="00A20289"/>
    <w:rsid w:val="00A2173C"/>
    <w:rsid w:val="00A21DB5"/>
    <w:rsid w:val="00A35E89"/>
    <w:rsid w:val="00A44418"/>
    <w:rsid w:val="00A46D72"/>
    <w:rsid w:val="00A52A7D"/>
    <w:rsid w:val="00A53517"/>
    <w:rsid w:val="00A64D59"/>
    <w:rsid w:val="00A666B2"/>
    <w:rsid w:val="00A669CD"/>
    <w:rsid w:val="00A742E0"/>
    <w:rsid w:val="00A76A89"/>
    <w:rsid w:val="00A905AC"/>
    <w:rsid w:val="00A93895"/>
    <w:rsid w:val="00A95799"/>
    <w:rsid w:val="00A960DD"/>
    <w:rsid w:val="00A966F9"/>
    <w:rsid w:val="00A96BA2"/>
    <w:rsid w:val="00AA2872"/>
    <w:rsid w:val="00AB14C8"/>
    <w:rsid w:val="00AB17B6"/>
    <w:rsid w:val="00AB5F75"/>
    <w:rsid w:val="00AB60A4"/>
    <w:rsid w:val="00AC2145"/>
    <w:rsid w:val="00AC5957"/>
    <w:rsid w:val="00AC7AD7"/>
    <w:rsid w:val="00AE4986"/>
    <w:rsid w:val="00AF2718"/>
    <w:rsid w:val="00AF35C8"/>
    <w:rsid w:val="00AF66B5"/>
    <w:rsid w:val="00B15C4C"/>
    <w:rsid w:val="00B23098"/>
    <w:rsid w:val="00B447BE"/>
    <w:rsid w:val="00B45D46"/>
    <w:rsid w:val="00B51EAD"/>
    <w:rsid w:val="00B53BCE"/>
    <w:rsid w:val="00B621AA"/>
    <w:rsid w:val="00B75DC6"/>
    <w:rsid w:val="00B80793"/>
    <w:rsid w:val="00B816AB"/>
    <w:rsid w:val="00B905C6"/>
    <w:rsid w:val="00B91FE3"/>
    <w:rsid w:val="00B9573E"/>
    <w:rsid w:val="00BB134D"/>
    <w:rsid w:val="00BB2EEF"/>
    <w:rsid w:val="00BB6FD3"/>
    <w:rsid w:val="00BC3697"/>
    <w:rsid w:val="00BC6030"/>
    <w:rsid w:val="00BD128A"/>
    <w:rsid w:val="00BD7AB6"/>
    <w:rsid w:val="00BE09AC"/>
    <w:rsid w:val="00BE24D2"/>
    <w:rsid w:val="00BE49B6"/>
    <w:rsid w:val="00C001BF"/>
    <w:rsid w:val="00C23272"/>
    <w:rsid w:val="00C2339F"/>
    <w:rsid w:val="00C2360E"/>
    <w:rsid w:val="00C308FA"/>
    <w:rsid w:val="00C31DC2"/>
    <w:rsid w:val="00C37022"/>
    <w:rsid w:val="00C51D1D"/>
    <w:rsid w:val="00C54127"/>
    <w:rsid w:val="00C67E32"/>
    <w:rsid w:val="00C82D2B"/>
    <w:rsid w:val="00C84FEC"/>
    <w:rsid w:val="00C86AB3"/>
    <w:rsid w:val="00C94442"/>
    <w:rsid w:val="00C96AC5"/>
    <w:rsid w:val="00C97C6E"/>
    <w:rsid w:val="00CA7D96"/>
    <w:rsid w:val="00CB2B7A"/>
    <w:rsid w:val="00CC257A"/>
    <w:rsid w:val="00CC58AF"/>
    <w:rsid w:val="00CD4694"/>
    <w:rsid w:val="00CD5D8F"/>
    <w:rsid w:val="00CF4A68"/>
    <w:rsid w:val="00CF5837"/>
    <w:rsid w:val="00CF6E20"/>
    <w:rsid w:val="00D02235"/>
    <w:rsid w:val="00D028A3"/>
    <w:rsid w:val="00D15659"/>
    <w:rsid w:val="00D15DE9"/>
    <w:rsid w:val="00D23385"/>
    <w:rsid w:val="00D50760"/>
    <w:rsid w:val="00D52D76"/>
    <w:rsid w:val="00D57658"/>
    <w:rsid w:val="00D64347"/>
    <w:rsid w:val="00D670E0"/>
    <w:rsid w:val="00D74075"/>
    <w:rsid w:val="00D74755"/>
    <w:rsid w:val="00D74F45"/>
    <w:rsid w:val="00D77BF1"/>
    <w:rsid w:val="00D77D79"/>
    <w:rsid w:val="00D77E1B"/>
    <w:rsid w:val="00D91710"/>
    <w:rsid w:val="00D91EE5"/>
    <w:rsid w:val="00D94843"/>
    <w:rsid w:val="00D97FBB"/>
    <w:rsid w:val="00DA289F"/>
    <w:rsid w:val="00DA7406"/>
    <w:rsid w:val="00DB3EBB"/>
    <w:rsid w:val="00DC59B7"/>
    <w:rsid w:val="00DD2CA1"/>
    <w:rsid w:val="00DF4243"/>
    <w:rsid w:val="00DF42EA"/>
    <w:rsid w:val="00DF4AAA"/>
    <w:rsid w:val="00DF780B"/>
    <w:rsid w:val="00E05C46"/>
    <w:rsid w:val="00E068B9"/>
    <w:rsid w:val="00E11D8D"/>
    <w:rsid w:val="00E12023"/>
    <w:rsid w:val="00E14E11"/>
    <w:rsid w:val="00E206AE"/>
    <w:rsid w:val="00E21267"/>
    <w:rsid w:val="00E23889"/>
    <w:rsid w:val="00E23D0B"/>
    <w:rsid w:val="00E2748E"/>
    <w:rsid w:val="00E45AE6"/>
    <w:rsid w:val="00E479D0"/>
    <w:rsid w:val="00E5479C"/>
    <w:rsid w:val="00E61794"/>
    <w:rsid w:val="00E63D44"/>
    <w:rsid w:val="00E7318D"/>
    <w:rsid w:val="00E84268"/>
    <w:rsid w:val="00E8494F"/>
    <w:rsid w:val="00EA4A32"/>
    <w:rsid w:val="00EC34C3"/>
    <w:rsid w:val="00EC38DE"/>
    <w:rsid w:val="00EC5F0E"/>
    <w:rsid w:val="00EC7D70"/>
    <w:rsid w:val="00EE492B"/>
    <w:rsid w:val="00EF52BC"/>
    <w:rsid w:val="00F03C4B"/>
    <w:rsid w:val="00F046EA"/>
    <w:rsid w:val="00F05C08"/>
    <w:rsid w:val="00F12156"/>
    <w:rsid w:val="00F24954"/>
    <w:rsid w:val="00F254AF"/>
    <w:rsid w:val="00F26EE7"/>
    <w:rsid w:val="00F3109D"/>
    <w:rsid w:val="00F4170F"/>
    <w:rsid w:val="00F45F20"/>
    <w:rsid w:val="00F55FA6"/>
    <w:rsid w:val="00F61C2F"/>
    <w:rsid w:val="00F7167E"/>
    <w:rsid w:val="00F73C0F"/>
    <w:rsid w:val="00F74B3F"/>
    <w:rsid w:val="00F9348A"/>
    <w:rsid w:val="00F94C79"/>
    <w:rsid w:val="00F95FA9"/>
    <w:rsid w:val="00F974E1"/>
    <w:rsid w:val="00FA2C82"/>
    <w:rsid w:val="00FA513A"/>
    <w:rsid w:val="00FB24C3"/>
    <w:rsid w:val="00FB436C"/>
    <w:rsid w:val="00FC10A4"/>
    <w:rsid w:val="00FC323C"/>
    <w:rsid w:val="00FC5FF4"/>
    <w:rsid w:val="00FC7253"/>
    <w:rsid w:val="00FD08B9"/>
    <w:rsid w:val="00FD25DB"/>
    <w:rsid w:val="00FD3D75"/>
    <w:rsid w:val="00FD5555"/>
    <w:rsid w:val="00FD6F9F"/>
    <w:rsid w:val="00FE6DD7"/>
    <w:rsid w:val="00FF38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D7B78A"/>
  <w15:docId w15:val="{39D5E1F7-31B2-4C60-8449-2DE9FC45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CC257A"/>
    <w:pPr>
      <w:autoSpaceDE w:val="0"/>
      <w:autoSpaceDN w:val="0"/>
      <w:adjustRightInd w:val="0"/>
    </w:pPr>
    <w:rPr>
      <w:rFonts w:ascii="Arial" w:eastAsiaTheme="minorHAnsi" w:hAnsi="Arial" w:cs="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90799">
      <w:bodyDiv w:val="1"/>
      <w:marLeft w:val="0"/>
      <w:marRight w:val="0"/>
      <w:marTop w:val="0"/>
      <w:marBottom w:val="0"/>
      <w:divBdr>
        <w:top w:val="none" w:sz="0" w:space="0" w:color="auto"/>
        <w:left w:val="none" w:sz="0" w:space="0" w:color="auto"/>
        <w:bottom w:val="none" w:sz="0" w:space="0" w:color="auto"/>
        <w:right w:val="none" w:sz="0" w:space="0" w:color="auto"/>
      </w:divBdr>
    </w:div>
    <w:div w:id="174372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2855604C3F3B34F9EEE7F5AF2610377" ma:contentTypeVersion="6" ma:contentTypeDescription="Create a new document." ma:contentTypeScope="" ma:versionID="879deac19917d77228ab06aa55ef859f">
  <xsd:schema xmlns:xsd="http://www.w3.org/2001/XMLSchema" xmlns:xs="http://www.w3.org/2001/XMLSchema" xmlns:p="http://schemas.microsoft.com/office/2006/metadata/properties" xmlns:ns3="601f4d5b-1025-4d91-90f3-daf5c9021a89" targetNamespace="http://schemas.microsoft.com/office/2006/metadata/properties" ma:root="true" ma:fieldsID="e37db98a131ba34da6e0d3baaae8c73d" ns3:_="">
    <xsd:import namespace="601f4d5b-1025-4d91-90f3-daf5c9021a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f4d5b-1025-4d91-90f3-daf5c9021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DD137-9D62-4D4C-AC9F-AC797222F6CE}">
  <ds:schemaRefs>
    <ds:schemaRef ds:uri="http://schemas.microsoft.com/sharepoint/v3/contenttype/forms"/>
  </ds:schemaRefs>
</ds:datastoreItem>
</file>

<file path=customXml/itemProps2.xml><?xml version="1.0" encoding="utf-8"?>
<ds:datastoreItem xmlns:ds="http://schemas.openxmlformats.org/officeDocument/2006/customXml" ds:itemID="{4FF81D18-2E02-4680-AB1B-7C0DA5595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E3F44B-9433-4BF9-B17E-3A3703B9884E}">
  <ds:schemaRefs>
    <ds:schemaRef ds:uri="http://schemas.openxmlformats.org/officeDocument/2006/bibliography"/>
  </ds:schemaRefs>
</ds:datastoreItem>
</file>

<file path=customXml/itemProps4.xml><?xml version="1.0" encoding="utf-8"?>
<ds:datastoreItem xmlns:ds="http://schemas.openxmlformats.org/officeDocument/2006/customXml" ds:itemID="{7F9B290D-2565-4659-81CE-1391FED3A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f4d5b-1025-4d91-90f3-daf5c9021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Nathan Sibley</cp:lastModifiedBy>
  <cp:revision>63</cp:revision>
  <cp:lastPrinted>2016-05-19T13:53:00Z</cp:lastPrinted>
  <dcterms:created xsi:type="dcterms:W3CDTF">2019-11-27T16:11:00Z</dcterms:created>
  <dcterms:modified xsi:type="dcterms:W3CDTF">2021-05-19T13:47:00Z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0x01010022855604C3F3B34F9EEE7F5AF2610377</vt:lpwstr>
  </property>
  <property fmtid="{D5CDD505-2E9C-101B-9397-08002B2CF9AE}" pid="3" name="_dlc_DocIdItemGuid">
    <vt:lpwstr>f3cab9aa-f040-461c-a26a-7d4946dcf5f9</vt:lpwstr>
  </property>
</Properties>
</file>