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5C8" w14:textId="5937E6A5" w:rsidR="001E078E" w:rsidRPr="006567B6" w:rsidRDefault="00535EC1" w:rsidP="00704E71">
      <w:pPr>
        <w:jc w:val="right"/>
        <w:rPr>
          <w:rFonts w:ascii="Arial" w:hAnsi="Arial" w:cs="Arial"/>
          <w:b/>
          <w:sz w:val="20"/>
          <w:szCs w:val="20"/>
          <w:u w:val="single"/>
        </w:rPr>
      </w:pPr>
      <w:r w:rsidRPr="006567B6">
        <w:rPr>
          <w:rFonts w:ascii="Arial" w:hAnsi="Arial" w:cs="Arial"/>
          <w:b/>
          <w:sz w:val="20"/>
          <w:szCs w:val="20"/>
          <w:u w:val="single"/>
        </w:rPr>
        <w:t xml:space="preserve"> </w:t>
      </w:r>
    </w:p>
    <w:p w14:paraId="1EE1293C" w14:textId="77777777" w:rsidR="00293552" w:rsidRPr="006567B6" w:rsidRDefault="00FD25DB">
      <w:pPr>
        <w:rPr>
          <w:rFonts w:ascii="Arial" w:hAnsi="Arial" w:cs="Arial"/>
          <w:b/>
          <w:sz w:val="20"/>
          <w:szCs w:val="20"/>
          <w:u w:val="single"/>
        </w:rPr>
      </w:pPr>
      <w:r w:rsidRPr="006567B6">
        <w:rPr>
          <w:rFonts w:ascii="Arial" w:hAnsi="Arial" w:cs="Arial"/>
          <w:b/>
          <w:sz w:val="20"/>
          <w:szCs w:val="20"/>
          <w:u w:val="single"/>
        </w:rPr>
        <w:t>Job Description:</w:t>
      </w:r>
    </w:p>
    <w:p w14:paraId="3EF79BD1" w14:textId="77777777" w:rsidR="00FD25DB" w:rsidRPr="006567B6"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6567B6" w14:paraId="0C2A694E" w14:textId="77777777" w:rsidTr="00C54127">
        <w:trPr>
          <w:trHeight w:val="432"/>
        </w:trPr>
        <w:tc>
          <w:tcPr>
            <w:tcW w:w="1809" w:type="dxa"/>
            <w:vAlign w:val="center"/>
          </w:tcPr>
          <w:p w14:paraId="3C218388" w14:textId="77777777" w:rsidR="00C54127" w:rsidRPr="006567B6" w:rsidRDefault="00C54127" w:rsidP="0035161A">
            <w:pPr>
              <w:jc w:val="both"/>
              <w:rPr>
                <w:rFonts w:ascii="Arial" w:hAnsi="Arial" w:cs="Arial"/>
                <w:b/>
                <w:sz w:val="20"/>
                <w:szCs w:val="20"/>
              </w:rPr>
            </w:pPr>
            <w:r w:rsidRPr="006567B6">
              <w:rPr>
                <w:rFonts w:ascii="Arial" w:hAnsi="Arial" w:cs="Arial"/>
                <w:b/>
                <w:sz w:val="20"/>
                <w:szCs w:val="20"/>
              </w:rPr>
              <w:t>Post:</w:t>
            </w:r>
          </w:p>
          <w:p w14:paraId="6CBFD3BE" w14:textId="77777777" w:rsidR="003B4B29" w:rsidRPr="006567B6" w:rsidRDefault="003B4B29" w:rsidP="0035161A">
            <w:pPr>
              <w:jc w:val="both"/>
              <w:rPr>
                <w:rFonts w:ascii="Arial" w:hAnsi="Arial" w:cs="Arial"/>
                <w:b/>
                <w:sz w:val="20"/>
                <w:szCs w:val="20"/>
              </w:rPr>
            </w:pPr>
          </w:p>
        </w:tc>
        <w:tc>
          <w:tcPr>
            <w:tcW w:w="7722" w:type="dxa"/>
          </w:tcPr>
          <w:p w14:paraId="162B09FA" w14:textId="6B481A0C" w:rsidR="00C54127" w:rsidRPr="006567B6" w:rsidRDefault="009E6F9D" w:rsidP="004370B8">
            <w:pPr>
              <w:rPr>
                <w:rFonts w:ascii="Arial" w:hAnsi="Arial" w:cs="Arial"/>
                <w:b/>
                <w:i/>
                <w:sz w:val="20"/>
                <w:szCs w:val="20"/>
              </w:rPr>
            </w:pPr>
            <w:r w:rsidRPr="006567B6">
              <w:rPr>
                <w:rFonts w:ascii="Arial" w:hAnsi="Arial" w:cs="Arial"/>
                <w:b/>
                <w:i/>
                <w:sz w:val="20"/>
                <w:szCs w:val="20"/>
              </w:rPr>
              <w:t>SUN Higher Education Coordinator</w:t>
            </w:r>
          </w:p>
        </w:tc>
      </w:tr>
      <w:tr w:rsidR="00C54127" w:rsidRPr="006567B6" w14:paraId="3EFD723A" w14:textId="77777777" w:rsidTr="00C54127">
        <w:trPr>
          <w:trHeight w:val="432"/>
        </w:trPr>
        <w:tc>
          <w:tcPr>
            <w:tcW w:w="1809" w:type="dxa"/>
            <w:vAlign w:val="center"/>
          </w:tcPr>
          <w:p w14:paraId="521692A0" w14:textId="77777777" w:rsidR="00C54127" w:rsidRPr="006567B6" w:rsidRDefault="00C54127" w:rsidP="0035161A">
            <w:pPr>
              <w:jc w:val="both"/>
              <w:rPr>
                <w:rFonts w:ascii="Arial" w:hAnsi="Arial" w:cs="Arial"/>
                <w:b/>
                <w:sz w:val="20"/>
                <w:szCs w:val="20"/>
              </w:rPr>
            </w:pPr>
            <w:r w:rsidRPr="006567B6">
              <w:rPr>
                <w:rFonts w:ascii="Arial" w:hAnsi="Arial" w:cs="Arial"/>
                <w:b/>
                <w:sz w:val="20"/>
                <w:szCs w:val="20"/>
              </w:rPr>
              <w:t>Salary Grade:</w:t>
            </w:r>
          </w:p>
          <w:p w14:paraId="4703F44B" w14:textId="77777777" w:rsidR="003B4B29" w:rsidRPr="006567B6" w:rsidRDefault="003B4B29" w:rsidP="0035161A">
            <w:pPr>
              <w:jc w:val="both"/>
              <w:rPr>
                <w:rFonts w:ascii="Arial" w:hAnsi="Arial" w:cs="Arial"/>
                <w:b/>
                <w:sz w:val="20"/>
                <w:szCs w:val="20"/>
              </w:rPr>
            </w:pPr>
          </w:p>
        </w:tc>
        <w:tc>
          <w:tcPr>
            <w:tcW w:w="7722" w:type="dxa"/>
          </w:tcPr>
          <w:p w14:paraId="7DBFB7DC" w14:textId="6E8D09C5" w:rsidR="00C54127" w:rsidRPr="006567B6" w:rsidRDefault="009E6F9D" w:rsidP="00CB2B7A">
            <w:pPr>
              <w:rPr>
                <w:rFonts w:ascii="Arial" w:hAnsi="Arial" w:cs="Arial"/>
                <w:i/>
                <w:sz w:val="20"/>
                <w:szCs w:val="20"/>
              </w:rPr>
            </w:pPr>
            <w:r w:rsidRPr="006567B6">
              <w:rPr>
                <w:rFonts w:ascii="Arial" w:hAnsi="Arial" w:cs="Arial"/>
                <w:i/>
                <w:sz w:val="20"/>
                <w:szCs w:val="20"/>
              </w:rPr>
              <w:t xml:space="preserve">Grade 4 </w:t>
            </w:r>
            <w:r w:rsidR="00D763D0">
              <w:rPr>
                <w:rFonts w:ascii="Arial" w:hAnsi="Arial" w:cs="Arial"/>
                <w:i/>
                <w:sz w:val="20"/>
                <w:szCs w:val="20"/>
              </w:rPr>
              <w:t>£24,675.36 - £28,469.44</w:t>
            </w:r>
          </w:p>
        </w:tc>
      </w:tr>
      <w:tr w:rsidR="00C54127" w:rsidRPr="006567B6" w14:paraId="2E536399" w14:textId="77777777" w:rsidTr="00C54127">
        <w:trPr>
          <w:trHeight w:val="432"/>
        </w:trPr>
        <w:tc>
          <w:tcPr>
            <w:tcW w:w="1809" w:type="dxa"/>
            <w:vAlign w:val="center"/>
          </w:tcPr>
          <w:p w14:paraId="1C13E5ED" w14:textId="77777777" w:rsidR="00C54127" w:rsidRPr="006567B6" w:rsidRDefault="00C54127" w:rsidP="0035161A">
            <w:pPr>
              <w:jc w:val="both"/>
              <w:rPr>
                <w:rFonts w:ascii="Arial" w:hAnsi="Arial" w:cs="Arial"/>
                <w:b/>
                <w:sz w:val="20"/>
                <w:szCs w:val="20"/>
              </w:rPr>
            </w:pPr>
            <w:r w:rsidRPr="006567B6">
              <w:rPr>
                <w:rFonts w:ascii="Arial" w:hAnsi="Arial" w:cs="Arial"/>
                <w:b/>
                <w:sz w:val="20"/>
                <w:szCs w:val="20"/>
              </w:rPr>
              <w:t>Responsible to:</w:t>
            </w:r>
          </w:p>
          <w:p w14:paraId="42687A2F" w14:textId="77777777" w:rsidR="003B4B29" w:rsidRPr="006567B6" w:rsidRDefault="003B4B29" w:rsidP="0035161A">
            <w:pPr>
              <w:jc w:val="both"/>
              <w:rPr>
                <w:rFonts w:ascii="Arial" w:hAnsi="Arial" w:cs="Arial"/>
                <w:b/>
                <w:sz w:val="20"/>
                <w:szCs w:val="20"/>
              </w:rPr>
            </w:pPr>
          </w:p>
        </w:tc>
        <w:tc>
          <w:tcPr>
            <w:tcW w:w="7722" w:type="dxa"/>
          </w:tcPr>
          <w:p w14:paraId="3D2422AF" w14:textId="06EE8343" w:rsidR="00C54127" w:rsidRPr="006567B6" w:rsidRDefault="00033305" w:rsidP="00CB2B7A">
            <w:pPr>
              <w:rPr>
                <w:rFonts w:ascii="Arial" w:hAnsi="Arial" w:cs="Arial"/>
                <w:i/>
                <w:sz w:val="20"/>
                <w:szCs w:val="20"/>
              </w:rPr>
            </w:pPr>
            <w:r>
              <w:rPr>
                <w:rFonts w:ascii="Arial" w:hAnsi="Arial" w:cs="Arial"/>
                <w:i/>
                <w:sz w:val="20"/>
                <w:szCs w:val="20"/>
              </w:rPr>
              <w:t>SUN Coordinator</w:t>
            </w:r>
          </w:p>
        </w:tc>
      </w:tr>
      <w:tr w:rsidR="00FB436C" w:rsidRPr="006567B6" w14:paraId="619A241B" w14:textId="77777777" w:rsidTr="00C54127">
        <w:trPr>
          <w:trHeight w:val="432"/>
        </w:trPr>
        <w:tc>
          <w:tcPr>
            <w:tcW w:w="1809" w:type="dxa"/>
            <w:vAlign w:val="center"/>
          </w:tcPr>
          <w:p w14:paraId="5020BE1F" w14:textId="77777777" w:rsidR="00FB436C" w:rsidRPr="006567B6" w:rsidRDefault="00FB436C" w:rsidP="0035161A">
            <w:pPr>
              <w:jc w:val="both"/>
              <w:rPr>
                <w:rFonts w:ascii="Arial" w:hAnsi="Arial" w:cs="Arial"/>
                <w:b/>
                <w:sz w:val="20"/>
                <w:szCs w:val="20"/>
              </w:rPr>
            </w:pPr>
            <w:r w:rsidRPr="006567B6">
              <w:rPr>
                <w:rFonts w:ascii="Arial" w:hAnsi="Arial" w:cs="Arial"/>
                <w:b/>
                <w:sz w:val="20"/>
                <w:szCs w:val="20"/>
              </w:rPr>
              <w:t>Responsible for:</w:t>
            </w:r>
          </w:p>
        </w:tc>
        <w:tc>
          <w:tcPr>
            <w:tcW w:w="7722" w:type="dxa"/>
          </w:tcPr>
          <w:p w14:paraId="132A876D" w14:textId="38CD8879" w:rsidR="00FB436C" w:rsidRPr="006567B6" w:rsidRDefault="008809DC" w:rsidP="00CB2B7A">
            <w:pPr>
              <w:rPr>
                <w:rFonts w:ascii="Arial" w:hAnsi="Arial" w:cs="Arial"/>
                <w:i/>
                <w:sz w:val="20"/>
                <w:szCs w:val="20"/>
              </w:rPr>
            </w:pPr>
            <w:r>
              <w:rPr>
                <w:rFonts w:ascii="Arial" w:hAnsi="Arial" w:cs="Arial"/>
                <w:i/>
                <w:sz w:val="20"/>
                <w:szCs w:val="20"/>
              </w:rPr>
              <w:t xml:space="preserve">Coordinating the SUN activity Calendar and monitoring NCOP </w:t>
            </w:r>
            <w:r w:rsidR="009760D2">
              <w:rPr>
                <w:rFonts w:ascii="Arial" w:hAnsi="Arial" w:cs="Arial"/>
                <w:i/>
                <w:sz w:val="20"/>
                <w:szCs w:val="20"/>
              </w:rPr>
              <w:t>engagement</w:t>
            </w:r>
          </w:p>
        </w:tc>
        <w:bookmarkStart w:id="0" w:name="_GoBack"/>
        <w:bookmarkEnd w:id="0"/>
      </w:tr>
    </w:tbl>
    <w:p w14:paraId="716812E5" w14:textId="77777777" w:rsidR="00FD25DB" w:rsidRPr="006567B6" w:rsidRDefault="00FD25DB" w:rsidP="0035161A">
      <w:pPr>
        <w:jc w:val="both"/>
        <w:rPr>
          <w:rFonts w:ascii="Arial" w:hAnsi="Arial" w:cs="Arial"/>
          <w:sz w:val="20"/>
          <w:szCs w:val="20"/>
        </w:rPr>
      </w:pPr>
    </w:p>
    <w:p w14:paraId="40A9DB65" w14:textId="77777777" w:rsidR="00FD25DB" w:rsidRPr="006567B6" w:rsidRDefault="00FD25DB" w:rsidP="0035161A">
      <w:pPr>
        <w:jc w:val="both"/>
        <w:rPr>
          <w:rFonts w:ascii="Arial" w:hAnsi="Arial" w:cs="Arial"/>
          <w:b/>
          <w:sz w:val="20"/>
          <w:szCs w:val="20"/>
          <w:u w:val="single"/>
        </w:rPr>
      </w:pPr>
      <w:r w:rsidRPr="006567B6">
        <w:rPr>
          <w:rFonts w:ascii="Arial" w:hAnsi="Arial" w:cs="Arial"/>
          <w:b/>
          <w:sz w:val="20"/>
          <w:szCs w:val="20"/>
          <w:u w:val="single"/>
        </w:rPr>
        <w:t>Key Purpose:</w:t>
      </w:r>
    </w:p>
    <w:p w14:paraId="4F528370" w14:textId="77777777" w:rsidR="00FD25DB" w:rsidRPr="006567B6"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72"/>
        <w:gridCol w:w="7533"/>
      </w:tblGrid>
      <w:tr w:rsidR="009E6F9D" w:rsidRPr="006567B6" w14:paraId="6D2817D8" w14:textId="77777777" w:rsidTr="009E6F9D">
        <w:trPr>
          <w:trHeight w:val="432"/>
        </w:trPr>
        <w:tc>
          <w:tcPr>
            <w:tcW w:w="1772" w:type="dxa"/>
            <w:vAlign w:val="center"/>
          </w:tcPr>
          <w:p w14:paraId="2B89400C" w14:textId="77777777" w:rsidR="009E6F9D" w:rsidRPr="006567B6" w:rsidRDefault="009E6F9D" w:rsidP="009E6F9D">
            <w:pPr>
              <w:jc w:val="both"/>
              <w:rPr>
                <w:rFonts w:ascii="Arial" w:hAnsi="Arial" w:cs="Arial"/>
                <w:b/>
                <w:sz w:val="20"/>
                <w:szCs w:val="20"/>
              </w:rPr>
            </w:pPr>
            <w:r w:rsidRPr="006567B6">
              <w:rPr>
                <w:rFonts w:ascii="Arial" w:hAnsi="Arial" w:cs="Arial"/>
                <w:b/>
                <w:sz w:val="20"/>
                <w:szCs w:val="20"/>
              </w:rPr>
              <w:t>1</w:t>
            </w:r>
          </w:p>
          <w:p w14:paraId="4B6AD677" w14:textId="77777777" w:rsidR="009E6F9D" w:rsidRPr="006567B6" w:rsidRDefault="009E6F9D" w:rsidP="009E6F9D">
            <w:pPr>
              <w:jc w:val="both"/>
              <w:rPr>
                <w:rFonts w:ascii="Arial" w:hAnsi="Arial" w:cs="Arial"/>
                <w:b/>
                <w:sz w:val="20"/>
                <w:szCs w:val="20"/>
              </w:rPr>
            </w:pPr>
          </w:p>
          <w:p w14:paraId="5CB25F5B" w14:textId="77777777" w:rsidR="009E6F9D" w:rsidRPr="006567B6" w:rsidRDefault="009E6F9D" w:rsidP="009E6F9D">
            <w:pPr>
              <w:jc w:val="both"/>
              <w:rPr>
                <w:rFonts w:ascii="Arial" w:hAnsi="Arial" w:cs="Arial"/>
                <w:b/>
                <w:sz w:val="20"/>
                <w:szCs w:val="20"/>
              </w:rPr>
            </w:pPr>
          </w:p>
          <w:p w14:paraId="420114E1" w14:textId="77777777" w:rsidR="009E6F9D" w:rsidRPr="006567B6" w:rsidRDefault="009E6F9D" w:rsidP="009E6F9D">
            <w:pPr>
              <w:jc w:val="both"/>
              <w:rPr>
                <w:rFonts w:ascii="Arial" w:hAnsi="Arial" w:cs="Arial"/>
                <w:b/>
                <w:sz w:val="20"/>
                <w:szCs w:val="20"/>
              </w:rPr>
            </w:pPr>
          </w:p>
        </w:tc>
        <w:tc>
          <w:tcPr>
            <w:tcW w:w="7533" w:type="dxa"/>
          </w:tcPr>
          <w:p w14:paraId="3F0A6F59" w14:textId="1969F13A" w:rsidR="009E6F9D" w:rsidRPr="006567B6" w:rsidRDefault="009E6F9D" w:rsidP="009E6F9D">
            <w:pPr>
              <w:rPr>
                <w:rFonts w:ascii="Arial" w:hAnsi="Arial" w:cs="Arial"/>
                <w:sz w:val="20"/>
                <w:szCs w:val="20"/>
              </w:rPr>
            </w:pPr>
            <w:r w:rsidRPr="006567B6">
              <w:rPr>
                <w:rFonts w:ascii="Arial" w:hAnsi="Arial" w:cs="Arial"/>
                <w:sz w:val="20"/>
                <w:szCs w:val="20"/>
              </w:rPr>
              <w:t xml:space="preserve">To act as the point of contact for identified targeted students within </w:t>
            </w:r>
            <w:r w:rsidR="00033305">
              <w:rPr>
                <w:rFonts w:ascii="Arial" w:hAnsi="Arial" w:cs="Arial"/>
                <w:sz w:val="20"/>
                <w:szCs w:val="20"/>
              </w:rPr>
              <w:t>HSDC</w:t>
            </w:r>
            <w:r w:rsidRPr="006567B6">
              <w:rPr>
                <w:rFonts w:ascii="Arial" w:hAnsi="Arial" w:cs="Arial"/>
                <w:sz w:val="20"/>
                <w:szCs w:val="20"/>
              </w:rPr>
              <w:t xml:space="preserve">. Provide small group and/or 1-2-1 mentoring and support to enable them to participate in education and employment initiatives offered by SUN, partner HEIs, further education colleges, training providers, charities and employers. </w:t>
            </w:r>
          </w:p>
          <w:p w14:paraId="3E8AC804" w14:textId="0E5E7D41" w:rsidR="009E6F9D" w:rsidRPr="006567B6" w:rsidRDefault="009E6F9D" w:rsidP="009E6F9D">
            <w:pPr>
              <w:rPr>
                <w:rFonts w:ascii="Arial" w:hAnsi="Arial" w:cs="Arial"/>
                <w:sz w:val="20"/>
                <w:szCs w:val="20"/>
              </w:rPr>
            </w:pPr>
            <w:r w:rsidRPr="006567B6">
              <w:rPr>
                <w:rFonts w:ascii="Arial" w:hAnsi="Arial" w:cs="Arial"/>
                <w:sz w:val="20"/>
                <w:szCs w:val="20"/>
              </w:rPr>
              <w:t>Provide support to students making applications to further study including applications for level 3 and level 4 courses (including apprenticeship pathways).</w:t>
            </w:r>
          </w:p>
        </w:tc>
      </w:tr>
      <w:tr w:rsidR="009E6F9D" w:rsidRPr="006567B6" w14:paraId="470710F4" w14:textId="77777777" w:rsidTr="009E6F9D">
        <w:trPr>
          <w:trHeight w:val="432"/>
        </w:trPr>
        <w:tc>
          <w:tcPr>
            <w:tcW w:w="1772" w:type="dxa"/>
            <w:vAlign w:val="center"/>
          </w:tcPr>
          <w:p w14:paraId="3627A3DE" w14:textId="77777777" w:rsidR="009E6F9D" w:rsidRPr="006567B6" w:rsidRDefault="009E6F9D" w:rsidP="009E6F9D">
            <w:pPr>
              <w:jc w:val="both"/>
              <w:rPr>
                <w:rFonts w:ascii="Arial" w:hAnsi="Arial" w:cs="Arial"/>
                <w:b/>
                <w:sz w:val="20"/>
                <w:szCs w:val="20"/>
              </w:rPr>
            </w:pPr>
            <w:r w:rsidRPr="006567B6">
              <w:rPr>
                <w:rFonts w:ascii="Arial" w:hAnsi="Arial" w:cs="Arial"/>
                <w:b/>
                <w:sz w:val="20"/>
                <w:szCs w:val="20"/>
              </w:rPr>
              <w:t>2</w:t>
            </w:r>
          </w:p>
          <w:p w14:paraId="29C652CB" w14:textId="77777777" w:rsidR="009E6F9D" w:rsidRPr="006567B6" w:rsidRDefault="009E6F9D" w:rsidP="009E6F9D">
            <w:pPr>
              <w:jc w:val="both"/>
              <w:rPr>
                <w:rFonts w:ascii="Arial" w:hAnsi="Arial" w:cs="Arial"/>
                <w:b/>
                <w:sz w:val="20"/>
                <w:szCs w:val="20"/>
              </w:rPr>
            </w:pPr>
          </w:p>
        </w:tc>
        <w:tc>
          <w:tcPr>
            <w:tcW w:w="7533" w:type="dxa"/>
            <w:vAlign w:val="center"/>
          </w:tcPr>
          <w:p w14:paraId="7221A377" w14:textId="77777777" w:rsidR="009E6F9D" w:rsidRPr="006567B6" w:rsidRDefault="009E6F9D" w:rsidP="009E6F9D">
            <w:pPr>
              <w:rPr>
                <w:rFonts w:ascii="Arial" w:hAnsi="Arial" w:cs="Arial"/>
                <w:sz w:val="20"/>
                <w:szCs w:val="20"/>
              </w:rPr>
            </w:pPr>
            <w:r w:rsidRPr="006567B6">
              <w:rPr>
                <w:rFonts w:ascii="Arial" w:hAnsi="Arial" w:cs="Arial"/>
                <w:sz w:val="20"/>
                <w:szCs w:val="20"/>
              </w:rPr>
              <w:t xml:space="preserve">To act as the point of contact for the Southern Universities Network to ensure a strategic and collaborative approach to NCOP. </w:t>
            </w:r>
          </w:p>
          <w:p w14:paraId="0F890F22" w14:textId="1B2D5EC3" w:rsidR="009E6F9D" w:rsidRPr="006567B6" w:rsidRDefault="009E6F9D" w:rsidP="009E6F9D">
            <w:pPr>
              <w:rPr>
                <w:rFonts w:ascii="Arial" w:hAnsi="Arial" w:cs="Arial"/>
                <w:sz w:val="20"/>
                <w:szCs w:val="20"/>
              </w:rPr>
            </w:pPr>
            <w:r w:rsidRPr="006567B6">
              <w:rPr>
                <w:rFonts w:ascii="Arial" w:hAnsi="Arial" w:cs="Arial"/>
                <w:sz w:val="20"/>
                <w:szCs w:val="20"/>
              </w:rPr>
              <w:t xml:space="preserve">Work with </w:t>
            </w:r>
            <w:r w:rsidR="00033305">
              <w:rPr>
                <w:rFonts w:ascii="Arial" w:hAnsi="Arial" w:cs="Arial"/>
                <w:sz w:val="20"/>
                <w:szCs w:val="20"/>
              </w:rPr>
              <w:t>HSDC</w:t>
            </w:r>
            <w:r w:rsidRPr="006567B6">
              <w:rPr>
                <w:rFonts w:ascii="Arial" w:hAnsi="Arial" w:cs="Arial"/>
                <w:sz w:val="20"/>
                <w:szCs w:val="20"/>
              </w:rPr>
              <w:t xml:space="preserve"> data to identity target students. Interrogate available data to ascertain trends, opportunities and suggest improvements to activity delivery.</w:t>
            </w:r>
          </w:p>
          <w:p w14:paraId="3862F2BD" w14:textId="2DB32D4F" w:rsidR="009E6F9D" w:rsidRPr="006567B6" w:rsidRDefault="009E6F9D" w:rsidP="009E6F9D">
            <w:pPr>
              <w:jc w:val="both"/>
              <w:rPr>
                <w:rFonts w:ascii="Arial" w:hAnsi="Arial" w:cs="Arial"/>
                <w:sz w:val="20"/>
                <w:szCs w:val="20"/>
              </w:rPr>
            </w:pPr>
            <w:r w:rsidRPr="006567B6">
              <w:rPr>
                <w:rFonts w:ascii="Arial" w:hAnsi="Arial" w:cs="Arial"/>
                <w:sz w:val="20"/>
                <w:szCs w:val="20"/>
              </w:rPr>
              <w:t xml:space="preserve">Facilitate SUN-led interventions and programmes within </w:t>
            </w:r>
            <w:r w:rsidR="00033305">
              <w:rPr>
                <w:rFonts w:ascii="Arial" w:hAnsi="Arial" w:cs="Arial"/>
                <w:sz w:val="20"/>
                <w:szCs w:val="20"/>
              </w:rPr>
              <w:t>HSDC</w:t>
            </w:r>
            <w:r w:rsidRPr="006567B6">
              <w:rPr>
                <w:rFonts w:ascii="Arial" w:hAnsi="Arial" w:cs="Arial"/>
                <w:sz w:val="20"/>
                <w:szCs w:val="20"/>
              </w:rPr>
              <w:t>, ensuring activity is targeted and delivered to target students.</w:t>
            </w:r>
          </w:p>
        </w:tc>
      </w:tr>
      <w:tr w:rsidR="009E6F9D" w:rsidRPr="006567B6" w14:paraId="5A557D2B" w14:textId="77777777" w:rsidTr="009E6F9D">
        <w:trPr>
          <w:trHeight w:val="432"/>
        </w:trPr>
        <w:tc>
          <w:tcPr>
            <w:tcW w:w="1772" w:type="dxa"/>
            <w:vAlign w:val="center"/>
          </w:tcPr>
          <w:p w14:paraId="752247BD" w14:textId="77777777" w:rsidR="009E6F9D" w:rsidRPr="006567B6" w:rsidRDefault="009E6F9D" w:rsidP="009E6F9D">
            <w:pPr>
              <w:jc w:val="both"/>
              <w:rPr>
                <w:rFonts w:ascii="Arial" w:hAnsi="Arial" w:cs="Arial"/>
                <w:b/>
                <w:sz w:val="20"/>
                <w:szCs w:val="20"/>
              </w:rPr>
            </w:pPr>
            <w:r w:rsidRPr="006567B6">
              <w:rPr>
                <w:rFonts w:ascii="Arial" w:hAnsi="Arial" w:cs="Arial"/>
                <w:b/>
                <w:sz w:val="20"/>
                <w:szCs w:val="20"/>
              </w:rPr>
              <w:t>3</w:t>
            </w:r>
          </w:p>
        </w:tc>
        <w:tc>
          <w:tcPr>
            <w:tcW w:w="7533" w:type="dxa"/>
            <w:vAlign w:val="center"/>
          </w:tcPr>
          <w:p w14:paraId="3F271B77" w14:textId="385E04F9" w:rsidR="009E6F9D" w:rsidRPr="006567B6" w:rsidRDefault="009E6F9D" w:rsidP="009E6F9D">
            <w:pPr>
              <w:jc w:val="both"/>
              <w:rPr>
                <w:rFonts w:ascii="Arial" w:hAnsi="Arial" w:cs="Arial"/>
                <w:sz w:val="20"/>
                <w:szCs w:val="20"/>
              </w:rPr>
            </w:pPr>
            <w:r w:rsidRPr="006567B6">
              <w:rPr>
                <w:rFonts w:ascii="Arial" w:hAnsi="Arial" w:cs="Arial"/>
                <w:sz w:val="20"/>
                <w:szCs w:val="20"/>
              </w:rPr>
              <w:t xml:space="preserve">To proactively build and maintain relationships with key members of staff within </w:t>
            </w:r>
            <w:r w:rsidR="00033305">
              <w:rPr>
                <w:rFonts w:ascii="Arial" w:hAnsi="Arial" w:cs="Arial"/>
                <w:sz w:val="20"/>
                <w:szCs w:val="20"/>
              </w:rPr>
              <w:t>HSDC</w:t>
            </w:r>
            <w:r w:rsidRPr="006567B6">
              <w:rPr>
                <w:rFonts w:ascii="Arial" w:hAnsi="Arial" w:cs="Arial"/>
                <w:sz w:val="20"/>
                <w:szCs w:val="20"/>
              </w:rPr>
              <w:t xml:space="preserve"> in order to raise the profile of the programme and the opportunities available. To provide support for colleagues to develop and submit project proposals that align with NCOP aims and objectives, monitor the project’s key outcomes, using the SUN evaluation framework and provide operational support where necessary to enable projects to complete successfully. To identify and co-ordinate CPD opportunities for </w:t>
            </w:r>
            <w:r w:rsidR="00033305">
              <w:rPr>
                <w:rFonts w:ascii="Arial" w:hAnsi="Arial" w:cs="Arial"/>
                <w:sz w:val="20"/>
                <w:szCs w:val="20"/>
              </w:rPr>
              <w:t>HSDC</w:t>
            </w:r>
            <w:r w:rsidRPr="006567B6">
              <w:rPr>
                <w:rFonts w:ascii="Arial" w:hAnsi="Arial" w:cs="Arial"/>
                <w:sz w:val="20"/>
                <w:szCs w:val="20"/>
              </w:rPr>
              <w:t xml:space="preserve"> staff.</w:t>
            </w:r>
          </w:p>
        </w:tc>
      </w:tr>
      <w:tr w:rsidR="009E6F9D" w:rsidRPr="006567B6" w14:paraId="59B5F5C9" w14:textId="77777777" w:rsidTr="009E6F9D">
        <w:trPr>
          <w:trHeight w:val="432"/>
        </w:trPr>
        <w:tc>
          <w:tcPr>
            <w:tcW w:w="1772" w:type="dxa"/>
            <w:vAlign w:val="center"/>
          </w:tcPr>
          <w:p w14:paraId="72CD84E5" w14:textId="34A31210" w:rsidR="009E6F9D" w:rsidRPr="006567B6" w:rsidRDefault="009E6F9D" w:rsidP="009E6F9D">
            <w:pPr>
              <w:jc w:val="both"/>
              <w:rPr>
                <w:rFonts w:ascii="Arial" w:hAnsi="Arial" w:cs="Arial"/>
                <w:b/>
                <w:sz w:val="20"/>
                <w:szCs w:val="20"/>
              </w:rPr>
            </w:pPr>
            <w:r w:rsidRPr="006567B6">
              <w:rPr>
                <w:rFonts w:ascii="Arial" w:hAnsi="Arial" w:cs="Arial"/>
                <w:b/>
                <w:sz w:val="20"/>
                <w:szCs w:val="20"/>
              </w:rPr>
              <w:t>4</w:t>
            </w:r>
          </w:p>
        </w:tc>
        <w:tc>
          <w:tcPr>
            <w:tcW w:w="7533" w:type="dxa"/>
            <w:vAlign w:val="center"/>
          </w:tcPr>
          <w:p w14:paraId="51703BE1" w14:textId="1A2D2E65" w:rsidR="009E6F9D" w:rsidRPr="006567B6" w:rsidRDefault="009E6F9D" w:rsidP="009E6F9D">
            <w:pPr>
              <w:jc w:val="both"/>
              <w:rPr>
                <w:rFonts w:ascii="Arial" w:hAnsi="Arial" w:cs="Arial"/>
                <w:sz w:val="20"/>
                <w:szCs w:val="20"/>
              </w:rPr>
            </w:pPr>
            <w:r w:rsidRPr="006567B6">
              <w:rPr>
                <w:rFonts w:ascii="Arial" w:hAnsi="Arial" w:cs="Arial"/>
                <w:sz w:val="20"/>
                <w:szCs w:val="20"/>
              </w:rPr>
              <w:t>Create and deliver presentations and workshops to college students and their key influencers about all progression opportunities. Lead on the development of activities, programmes and events to support the aims and objectives of NCOP. Work with colleagues to ensure new activities aligns with, and complements, existing college activities around progression.</w:t>
            </w:r>
          </w:p>
        </w:tc>
      </w:tr>
    </w:tbl>
    <w:p w14:paraId="1CAFCBC4" w14:textId="77777777" w:rsidR="00FD25DB" w:rsidRPr="006567B6" w:rsidRDefault="00FD25DB" w:rsidP="0035161A">
      <w:pPr>
        <w:jc w:val="both"/>
        <w:rPr>
          <w:rFonts w:ascii="Arial" w:hAnsi="Arial" w:cs="Arial"/>
          <w:sz w:val="20"/>
          <w:szCs w:val="20"/>
        </w:rPr>
      </w:pPr>
    </w:p>
    <w:p w14:paraId="1F28DC52" w14:textId="77777777" w:rsidR="00FD25DB" w:rsidRPr="006567B6" w:rsidRDefault="00FD25DB" w:rsidP="0035161A">
      <w:pPr>
        <w:jc w:val="both"/>
        <w:rPr>
          <w:rFonts w:ascii="Arial" w:hAnsi="Arial" w:cs="Arial"/>
          <w:b/>
          <w:sz w:val="20"/>
          <w:szCs w:val="20"/>
          <w:u w:val="single"/>
        </w:rPr>
      </w:pPr>
      <w:r w:rsidRPr="006567B6">
        <w:rPr>
          <w:rFonts w:ascii="Arial" w:hAnsi="Arial" w:cs="Arial"/>
          <w:b/>
          <w:sz w:val="20"/>
          <w:szCs w:val="20"/>
          <w:u w:val="single"/>
        </w:rPr>
        <w:t>Key Responsibilities</w:t>
      </w:r>
      <w:r w:rsidR="003327F0" w:rsidRPr="006567B6">
        <w:rPr>
          <w:rFonts w:ascii="Arial" w:hAnsi="Arial" w:cs="Arial"/>
          <w:b/>
          <w:sz w:val="20"/>
          <w:szCs w:val="20"/>
          <w:u w:val="single"/>
        </w:rPr>
        <w:t xml:space="preserve"> and Accountabilities</w:t>
      </w:r>
      <w:r w:rsidRPr="006567B6">
        <w:rPr>
          <w:rFonts w:ascii="Arial" w:hAnsi="Arial" w:cs="Arial"/>
          <w:b/>
          <w:sz w:val="20"/>
          <w:szCs w:val="20"/>
          <w:u w:val="single"/>
        </w:rPr>
        <w:t>:</w:t>
      </w:r>
    </w:p>
    <w:p w14:paraId="7D98FF84" w14:textId="77777777" w:rsidR="00FD25DB" w:rsidRPr="006567B6"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6567B6" w14:paraId="2FA83244" w14:textId="77777777" w:rsidTr="009E6F9D">
        <w:trPr>
          <w:trHeight w:val="690"/>
        </w:trPr>
        <w:tc>
          <w:tcPr>
            <w:tcW w:w="1767" w:type="dxa"/>
            <w:vAlign w:val="center"/>
          </w:tcPr>
          <w:p w14:paraId="718F60F6" w14:textId="77777777" w:rsidR="00DE52EC" w:rsidRPr="006567B6" w:rsidRDefault="00DE52EC" w:rsidP="00DE52EC">
            <w:pPr>
              <w:jc w:val="both"/>
              <w:rPr>
                <w:rFonts w:ascii="Arial" w:hAnsi="Arial" w:cs="Arial"/>
                <w:b/>
                <w:sz w:val="20"/>
                <w:szCs w:val="20"/>
              </w:rPr>
            </w:pPr>
          </w:p>
          <w:p w14:paraId="2487C0DE" w14:textId="77777777" w:rsidR="009C6311" w:rsidRPr="006567B6" w:rsidRDefault="009F2F51" w:rsidP="00DE52EC">
            <w:pPr>
              <w:jc w:val="both"/>
              <w:rPr>
                <w:rFonts w:ascii="Arial" w:hAnsi="Arial" w:cs="Arial"/>
                <w:b/>
                <w:sz w:val="20"/>
                <w:szCs w:val="20"/>
              </w:rPr>
            </w:pPr>
            <w:r w:rsidRPr="006567B6">
              <w:rPr>
                <w:rFonts w:ascii="Arial" w:hAnsi="Arial" w:cs="Arial"/>
                <w:b/>
                <w:sz w:val="20"/>
                <w:szCs w:val="20"/>
              </w:rPr>
              <w:t>A</w:t>
            </w:r>
          </w:p>
          <w:p w14:paraId="06FED619" w14:textId="77777777" w:rsidR="00DE52EC" w:rsidRPr="006567B6" w:rsidRDefault="00DE52EC" w:rsidP="00DE52EC">
            <w:pPr>
              <w:jc w:val="both"/>
              <w:rPr>
                <w:rFonts w:ascii="Arial" w:hAnsi="Arial" w:cs="Arial"/>
                <w:b/>
                <w:sz w:val="20"/>
                <w:szCs w:val="20"/>
              </w:rPr>
            </w:pPr>
          </w:p>
        </w:tc>
        <w:tc>
          <w:tcPr>
            <w:tcW w:w="7538" w:type="dxa"/>
            <w:vAlign w:val="center"/>
          </w:tcPr>
          <w:p w14:paraId="79684190" w14:textId="1538BC73" w:rsidR="00BD7AB6" w:rsidRPr="006567B6" w:rsidRDefault="009E6F9D" w:rsidP="00DE52EC">
            <w:pPr>
              <w:rPr>
                <w:rFonts w:ascii="Arial" w:hAnsi="Arial" w:cs="Arial"/>
                <w:i/>
                <w:sz w:val="20"/>
                <w:szCs w:val="20"/>
              </w:rPr>
            </w:pPr>
            <w:r w:rsidRPr="006567B6">
              <w:rPr>
                <w:rFonts w:ascii="Arial" w:hAnsi="Arial" w:cs="Arial"/>
                <w:sz w:val="20"/>
                <w:szCs w:val="20"/>
              </w:rPr>
              <w:t xml:space="preserve">Liaise with partner institution, local employers, councils and charities as appropriate to identify opportunities for </w:t>
            </w:r>
            <w:r w:rsidR="00033305">
              <w:rPr>
                <w:rFonts w:ascii="Arial" w:hAnsi="Arial" w:cs="Arial"/>
                <w:sz w:val="20"/>
                <w:szCs w:val="20"/>
              </w:rPr>
              <w:t>HSDC</w:t>
            </w:r>
            <w:r w:rsidRPr="006567B6">
              <w:rPr>
                <w:rFonts w:ascii="Arial" w:hAnsi="Arial" w:cs="Arial"/>
                <w:sz w:val="20"/>
                <w:szCs w:val="20"/>
              </w:rPr>
              <w:t xml:space="preserve"> students.</w:t>
            </w:r>
          </w:p>
        </w:tc>
      </w:tr>
      <w:tr w:rsidR="00FD25DB" w:rsidRPr="006567B6" w14:paraId="06C630A5" w14:textId="77777777" w:rsidTr="009E6F9D">
        <w:trPr>
          <w:trHeight w:val="690"/>
        </w:trPr>
        <w:tc>
          <w:tcPr>
            <w:tcW w:w="1767" w:type="dxa"/>
            <w:vAlign w:val="center"/>
          </w:tcPr>
          <w:p w14:paraId="629D2568" w14:textId="77777777" w:rsidR="00DE52EC" w:rsidRPr="006567B6" w:rsidRDefault="00DE52EC" w:rsidP="00DE52EC">
            <w:pPr>
              <w:jc w:val="both"/>
              <w:rPr>
                <w:rFonts w:ascii="Arial" w:hAnsi="Arial" w:cs="Arial"/>
                <w:b/>
                <w:sz w:val="20"/>
                <w:szCs w:val="20"/>
              </w:rPr>
            </w:pPr>
          </w:p>
          <w:p w14:paraId="41B0E44B" w14:textId="77777777" w:rsidR="00FD25DB" w:rsidRPr="006567B6" w:rsidRDefault="009F2F51" w:rsidP="00DE52EC">
            <w:pPr>
              <w:jc w:val="both"/>
              <w:rPr>
                <w:rFonts w:ascii="Arial" w:hAnsi="Arial" w:cs="Arial"/>
                <w:b/>
                <w:sz w:val="20"/>
                <w:szCs w:val="20"/>
              </w:rPr>
            </w:pPr>
            <w:r w:rsidRPr="006567B6">
              <w:rPr>
                <w:rFonts w:ascii="Arial" w:hAnsi="Arial" w:cs="Arial"/>
                <w:b/>
                <w:sz w:val="20"/>
                <w:szCs w:val="20"/>
              </w:rPr>
              <w:t>B</w:t>
            </w:r>
          </w:p>
          <w:p w14:paraId="3A32DF19" w14:textId="77777777" w:rsidR="003B4B29" w:rsidRPr="006567B6" w:rsidRDefault="003B4B29" w:rsidP="00DE52EC">
            <w:pPr>
              <w:jc w:val="both"/>
              <w:rPr>
                <w:rFonts w:ascii="Arial" w:hAnsi="Arial" w:cs="Arial"/>
                <w:b/>
                <w:sz w:val="20"/>
                <w:szCs w:val="20"/>
              </w:rPr>
            </w:pPr>
          </w:p>
        </w:tc>
        <w:tc>
          <w:tcPr>
            <w:tcW w:w="7538" w:type="dxa"/>
            <w:vAlign w:val="center"/>
          </w:tcPr>
          <w:p w14:paraId="4CA5915B" w14:textId="3685E143" w:rsidR="00BD7AB6" w:rsidRPr="006567B6" w:rsidRDefault="009E6F9D" w:rsidP="00DE52EC">
            <w:pPr>
              <w:rPr>
                <w:rFonts w:ascii="Arial" w:hAnsi="Arial" w:cs="Arial"/>
                <w:sz w:val="20"/>
                <w:szCs w:val="20"/>
              </w:rPr>
            </w:pPr>
            <w:r w:rsidRPr="006567B6">
              <w:rPr>
                <w:rFonts w:ascii="Arial" w:hAnsi="Arial" w:cs="Arial"/>
                <w:sz w:val="20"/>
                <w:szCs w:val="20"/>
              </w:rPr>
              <w:t xml:space="preserve">To produce regular reports on the productivity and standard of events, activities and projects to ensure high quality and effectiveness. To work closely with the SUN Evaluation team to implement network strategies to monitor and evaluate projects and NCOP activity at </w:t>
            </w:r>
            <w:r w:rsidR="00033305">
              <w:rPr>
                <w:rFonts w:ascii="Arial" w:hAnsi="Arial" w:cs="Arial"/>
                <w:sz w:val="20"/>
                <w:szCs w:val="20"/>
              </w:rPr>
              <w:t>HSDC</w:t>
            </w:r>
            <w:r w:rsidRPr="006567B6">
              <w:rPr>
                <w:rFonts w:ascii="Arial" w:hAnsi="Arial" w:cs="Arial"/>
                <w:sz w:val="20"/>
                <w:szCs w:val="20"/>
              </w:rPr>
              <w:t>.</w:t>
            </w:r>
          </w:p>
        </w:tc>
      </w:tr>
      <w:tr w:rsidR="009C6311" w:rsidRPr="006567B6" w14:paraId="6C267646" w14:textId="77777777" w:rsidTr="009E6F9D">
        <w:trPr>
          <w:trHeight w:val="690"/>
        </w:trPr>
        <w:tc>
          <w:tcPr>
            <w:tcW w:w="1767" w:type="dxa"/>
            <w:vAlign w:val="center"/>
          </w:tcPr>
          <w:p w14:paraId="7C44E295" w14:textId="77777777" w:rsidR="00DE52EC" w:rsidRPr="006567B6" w:rsidRDefault="00DE52EC" w:rsidP="00DE52EC">
            <w:pPr>
              <w:jc w:val="both"/>
              <w:rPr>
                <w:rFonts w:ascii="Arial" w:hAnsi="Arial" w:cs="Arial"/>
                <w:b/>
                <w:sz w:val="20"/>
                <w:szCs w:val="20"/>
              </w:rPr>
            </w:pPr>
          </w:p>
          <w:p w14:paraId="79B57A9E" w14:textId="77777777" w:rsidR="009C6311" w:rsidRPr="006567B6" w:rsidRDefault="009F2F51" w:rsidP="00DE52EC">
            <w:pPr>
              <w:jc w:val="both"/>
              <w:rPr>
                <w:rFonts w:ascii="Arial" w:hAnsi="Arial" w:cs="Arial"/>
                <w:b/>
                <w:sz w:val="20"/>
                <w:szCs w:val="20"/>
              </w:rPr>
            </w:pPr>
            <w:r w:rsidRPr="006567B6">
              <w:rPr>
                <w:rFonts w:ascii="Arial" w:hAnsi="Arial" w:cs="Arial"/>
                <w:b/>
                <w:sz w:val="20"/>
                <w:szCs w:val="20"/>
              </w:rPr>
              <w:t>C</w:t>
            </w:r>
          </w:p>
          <w:p w14:paraId="422DEF6B" w14:textId="41EBD162" w:rsidR="006848D8" w:rsidRPr="006567B6" w:rsidRDefault="006848D8" w:rsidP="00DE52EC">
            <w:pPr>
              <w:jc w:val="both"/>
              <w:rPr>
                <w:rFonts w:ascii="Arial" w:hAnsi="Arial" w:cs="Arial"/>
                <w:b/>
                <w:sz w:val="20"/>
                <w:szCs w:val="20"/>
              </w:rPr>
            </w:pPr>
          </w:p>
          <w:p w14:paraId="500F3C1F" w14:textId="77777777" w:rsidR="006848D8" w:rsidRPr="006567B6" w:rsidRDefault="006848D8" w:rsidP="006848D8">
            <w:pPr>
              <w:rPr>
                <w:rFonts w:ascii="Arial" w:hAnsi="Arial" w:cs="Arial"/>
                <w:sz w:val="20"/>
                <w:szCs w:val="20"/>
              </w:rPr>
            </w:pPr>
          </w:p>
          <w:p w14:paraId="6A51018D" w14:textId="77777777" w:rsidR="006848D8" w:rsidRPr="006567B6" w:rsidRDefault="006848D8" w:rsidP="006848D8">
            <w:pPr>
              <w:rPr>
                <w:rFonts w:ascii="Arial" w:hAnsi="Arial" w:cs="Arial"/>
                <w:sz w:val="20"/>
                <w:szCs w:val="20"/>
              </w:rPr>
            </w:pPr>
          </w:p>
          <w:p w14:paraId="0ECC6BCE" w14:textId="73825703" w:rsidR="009C6311" w:rsidRPr="006567B6" w:rsidRDefault="009C6311" w:rsidP="006848D8">
            <w:pPr>
              <w:rPr>
                <w:rFonts w:ascii="Arial" w:hAnsi="Arial" w:cs="Arial"/>
                <w:sz w:val="20"/>
                <w:szCs w:val="20"/>
              </w:rPr>
            </w:pPr>
          </w:p>
        </w:tc>
        <w:tc>
          <w:tcPr>
            <w:tcW w:w="7538" w:type="dxa"/>
            <w:vAlign w:val="center"/>
          </w:tcPr>
          <w:p w14:paraId="7746A4A0" w14:textId="5A5AF734" w:rsidR="009C6311" w:rsidRPr="006567B6" w:rsidRDefault="009E6F9D" w:rsidP="00DE52EC">
            <w:pPr>
              <w:rPr>
                <w:rFonts w:ascii="Arial" w:hAnsi="Arial" w:cs="Arial"/>
                <w:sz w:val="20"/>
                <w:szCs w:val="20"/>
              </w:rPr>
            </w:pPr>
            <w:r w:rsidRPr="006567B6">
              <w:rPr>
                <w:rFonts w:ascii="Arial" w:hAnsi="Arial" w:cs="Arial"/>
                <w:sz w:val="20"/>
                <w:szCs w:val="20"/>
              </w:rPr>
              <w:t xml:space="preserve">Maintain accurate records of events, students and activity costs, and work closely with the SUN Monitoring and Evaluation team and </w:t>
            </w:r>
            <w:r w:rsidR="00033305">
              <w:rPr>
                <w:rFonts w:ascii="Arial" w:hAnsi="Arial" w:cs="Arial"/>
                <w:sz w:val="20"/>
                <w:szCs w:val="20"/>
              </w:rPr>
              <w:t>HSDC</w:t>
            </w:r>
            <w:r w:rsidRPr="006567B6">
              <w:rPr>
                <w:rFonts w:ascii="Arial" w:hAnsi="Arial" w:cs="Arial"/>
                <w:sz w:val="20"/>
                <w:szCs w:val="20"/>
              </w:rPr>
              <w:t xml:space="preserve"> finance teams to ensure that these are appropriately collated.</w:t>
            </w:r>
          </w:p>
        </w:tc>
      </w:tr>
      <w:tr w:rsidR="009C6311" w:rsidRPr="006567B6" w14:paraId="26FF82BF" w14:textId="77777777" w:rsidTr="009E6F9D">
        <w:trPr>
          <w:trHeight w:val="690"/>
        </w:trPr>
        <w:tc>
          <w:tcPr>
            <w:tcW w:w="1767" w:type="dxa"/>
            <w:vAlign w:val="center"/>
          </w:tcPr>
          <w:p w14:paraId="1A9447DB" w14:textId="77777777" w:rsidR="00DE52EC" w:rsidRPr="006567B6" w:rsidRDefault="00DE52EC" w:rsidP="00DE52EC">
            <w:pPr>
              <w:jc w:val="both"/>
              <w:rPr>
                <w:rFonts w:ascii="Arial" w:hAnsi="Arial" w:cs="Arial"/>
                <w:b/>
                <w:sz w:val="20"/>
                <w:szCs w:val="20"/>
              </w:rPr>
            </w:pPr>
          </w:p>
          <w:p w14:paraId="459549BE" w14:textId="77777777" w:rsidR="009C6311" w:rsidRPr="006567B6" w:rsidRDefault="009F2F51" w:rsidP="00DE52EC">
            <w:pPr>
              <w:jc w:val="both"/>
              <w:rPr>
                <w:rFonts w:ascii="Arial" w:hAnsi="Arial" w:cs="Arial"/>
                <w:b/>
                <w:sz w:val="20"/>
                <w:szCs w:val="20"/>
              </w:rPr>
            </w:pPr>
            <w:r w:rsidRPr="006567B6">
              <w:rPr>
                <w:rFonts w:ascii="Arial" w:hAnsi="Arial" w:cs="Arial"/>
                <w:b/>
                <w:sz w:val="20"/>
                <w:szCs w:val="20"/>
              </w:rPr>
              <w:t>D</w:t>
            </w:r>
          </w:p>
          <w:p w14:paraId="0B3AC5CF" w14:textId="77777777" w:rsidR="009C6311" w:rsidRPr="006567B6" w:rsidRDefault="009C6311" w:rsidP="00DE52EC">
            <w:pPr>
              <w:jc w:val="both"/>
              <w:rPr>
                <w:rFonts w:ascii="Arial" w:hAnsi="Arial" w:cs="Arial"/>
                <w:b/>
                <w:sz w:val="20"/>
                <w:szCs w:val="20"/>
              </w:rPr>
            </w:pPr>
          </w:p>
        </w:tc>
        <w:tc>
          <w:tcPr>
            <w:tcW w:w="7538" w:type="dxa"/>
            <w:vAlign w:val="center"/>
          </w:tcPr>
          <w:p w14:paraId="68C34A1F" w14:textId="0F926C72" w:rsidR="0041616D" w:rsidRPr="006567B6" w:rsidRDefault="009E6F9D" w:rsidP="00DE52EC">
            <w:pPr>
              <w:rPr>
                <w:rFonts w:ascii="Arial" w:hAnsi="Arial" w:cs="Arial"/>
                <w:sz w:val="20"/>
                <w:szCs w:val="20"/>
              </w:rPr>
            </w:pPr>
            <w:r w:rsidRPr="006567B6">
              <w:rPr>
                <w:rFonts w:ascii="Arial" w:hAnsi="Arial" w:cs="Arial"/>
                <w:sz w:val="20"/>
                <w:szCs w:val="20"/>
              </w:rPr>
              <w:t>Develop and manage relationships with a small number of local NCOP schools to promote HE and progression in general</w:t>
            </w:r>
          </w:p>
        </w:tc>
      </w:tr>
    </w:tbl>
    <w:p w14:paraId="4D74D52C" w14:textId="77777777" w:rsidR="00FD25DB" w:rsidRPr="006567B6" w:rsidRDefault="00FD25DB" w:rsidP="0035161A">
      <w:pPr>
        <w:jc w:val="both"/>
        <w:rPr>
          <w:rFonts w:ascii="Arial" w:hAnsi="Arial" w:cs="Arial"/>
          <w:sz w:val="20"/>
          <w:szCs w:val="20"/>
        </w:rPr>
      </w:pPr>
    </w:p>
    <w:p w14:paraId="690E8955" w14:textId="77777777" w:rsidR="00033305" w:rsidRDefault="00033305" w:rsidP="00110C76">
      <w:pPr>
        <w:jc w:val="both"/>
        <w:rPr>
          <w:rFonts w:ascii="Arial" w:hAnsi="Arial" w:cs="Arial"/>
          <w:b/>
          <w:sz w:val="20"/>
          <w:szCs w:val="20"/>
          <w:u w:val="single"/>
        </w:rPr>
      </w:pPr>
    </w:p>
    <w:p w14:paraId="2EA26F61" w14:textId="77777777" w:rsidR="00033305" w:rsidRDefault="00033305" w:rsidP="00110C76">
      <w:pPr>
        <w:jc w:val="both"/>
        <w:rPr>
          <w:rFonts w:ascii="Arial" w:hAnsi="Arial" w:cs="Arial"/>
          <w:b/>
          <w:sz w:val="20"/>
          <w:szCs w:val="20"/>
          <w:u w:val="single"/>
        </w:rPr>
      </w:pPr>
    </w:p>
    <w:p w14:paraId="5CA18C6C" w14:textId="77777777" w:rsidR="00033305" w:rsidRDefault="00033305" w:rsidP="00110C76">
      <w:pPr>
        <w:jc w:val="both"/>
        <w:rPr>
          <w:rFonts w:ascii="Arial" w:hAnsi="Arial" w:cs="Arial"/>
          <w:b/>
          <w:sz w:val="20"/>
          <w:szCs w:val="20"/>
          <w:u w:val="single"/>
        </w:rPr>
      </w:pPr>
    </w:p>
    <w:p w14:paraId="39E7FBC3" w14:textId="77777777" w:rsidR="00033305" w:rsidRDefault="00033305" w:rsidP="00110C76">
      <w:pPr>
        <w:jc w:val="both"/>
        <w:rPr>
          <w:rFonts w:ascii="Arial" w:hAnsi="Arial" w:cs="Arial"/>
          <w:b/>
          <w:sz w:val="20"/>
          <w:szCs w:val="20"/>
          <w:u w:val="single"/>
        </w:rPr>
      </w:pPr>
    </w:p>
    <w:p w14:paraId="360A9EDA" w14:textId="77777777" w:rsidR="00033305" w:rsidRDefault="00033305" w:rsidP="00110C76">
      <w:pPr>
        <w:jc w:val="both"/>
        <w:rPr>
          <w:rFonts w:ascii="Arial" w:hAnsi="Arial" w:cs="Arial"/>
          <w:b/>
          <w:sz w:val="20"/>
          <w:szCs w:val="20"/>
          <w:u w:val="single"/>
        </w:rPr>
      </w:pPr>
    </w:p>
    <w:p w14:paraId="1622CD22" w14:textId="13B230E6" w:rsidR="00110C76" w:rsidRPr="006567B6" w:rsidRDefault="005F49FD" w:rsidP="00110C76">
      <w:pPr>
        <w:jc w:val="both"/>
        <w:rPr>
          <w:rFonts w:ascii="Arial" w:hAnsi="Arial" w:cs="Arial"/>
          <w:b/>
          <w:sz w:val="20"/>
          <w:szCs w:val="20"/>
          <w:u w:val="single"/>
        </w:rPr>
      </w:pPr>
      <w:r w:rsidRPr="006567B6">
        <w:rPr>
          <w:rFonts w:ascii="Arial" w:hAnsi="Arial" w:cs="Arial"/>
          <w:b/>
          <w:sz w:val="20"/>
          <w:szCs w:val="20"/>
          <w:u w:val="single"/>
        </w:rPr>
        <w:lastRenderedPageBreak/>
        <w:t xml:space="preserve">Cross-College </w:t>
      </w:r>
      <w:r w:rsidR="00110C76" w:rsidRPr="006567B6">
        <w:rPr>
          <w:rFonts w:ascii="Arial" w:hAnsi="Arial" w:cs="Arial"/>
          <w:b/>
          <w:sz w:val="20"/>
          <w:szCs w:val="20"/>
          <w:u w:val="single"/>
        </w:rPr>
        <w:t>Responsibilitie</w:t>
      </w:r>
      <w:r w:rsidR="00C2360E" w:rsidRPr="006567B6">
        <w:rPr>
          <w:rFonts w:ascii="Arial" w:hAnsi="Arial" w:cs="Arial"/>
          <w:b/>
          <w:sz w:val="20"/>
          <w:szCs w:val="20"/>
          <w:u w:val="single"/>
        </w:rPr>
        <w:t>s</w:t>
      </w:r>
      <w:r w:rsidRPr="006567B6">
        <w:rPr>
          <w:rFonts w:ascii="Arial" w:hAnsi="Arial" w:cs="Arial"/>
          <w:b/>
          <w:sz w:val="20"/>
          <w:szCs w:val="20"/>
          <w:u w:val="single"/>
        </w:rPr>
        <w:t xml:space="preserve"> and Accountabilities</w:t>
      </w:r>
      <w:r w:rsidR="00110C76" w:rsidRPr="006567B6">
        <w:rPr>
          <w:rFonts w:ascii="Arial" w:hAnsi="Arial" w:cs="Arial"/>
          <w:b/>
          <w:sz w:val="20"/>
          <w:szCs w:val="20"/>
          <w:u w:val="single"/>
        </w:rPr>
        <w:t>:</w:t>
      </w:r>
    </w:p>
    <w:p w14:paraId="50244427" w14:textId="77777777" w:rsidR="00110C76" w:rsidRPr="006567B6"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6567B6" w14:paraId="589A2A7D" w14:textId="77777777" w:rsidTr="00DE52EC">
        <w:trPr>
          <w:trHeight w:val="690"/>
        </w:trPr>
        <w:tc>
          <w:tcPr>
            <w:tcW w:w="1765" w:type="dxa"/>
            <w:vAlign w:val="center"/>
          </w:tcPr>
          <w:p w14:paraId="1A576BDB" w14:textId="77777777" w:rsidR="00DE52EC" w:rsidRPr="006567B6" w:rsidRDefault="00DE52EC" w:rsidP="009E6F9D">
            <w:pPr>
              <w:jc w:val="both"/>
              <w:rPr>
                <w:rFonts w:ascii="Arial" w:hAnsi="Arial" w:cs="Arial"/>
                <w:b/>
                <w:sz w:val="20"/>
                <w:szCs w:val="20"/>
              </w:rPr>
            </w:pPr>
            <w:r w:rsidRPr="006567B6">
              <w:rPr>
                <w:rFonts w:ascii="Arial" w:hAnsi="Arial" w:cs="Arial"/>
                <w:b/>
                <w:sz w:val="20"/>
                <w:szCs w:val="20"/>
              </w:rPr>
              <w:t>1</w:t>
            </w:r>
          </w:p>
          <w:p w14:paraId="26D16250" w14:textId="77777777" w:rsidR="00DE52EC" w:rsidRPr="006567B6" w:rsidRDefault="00DE52EC" w:rsidP="009E6F9D">
            <w:pPr>
              <w:jc w:val="both"/>
              <w:rPr>
                <w:rFonts w:ascii="Arial" w:hAnsi="Arial" w:cs="Arial"/>
                <w:b/>
                <w:sz w:val="20"/>
                <w:szCs w:val="20"/>
              </w:rPr>
            </w:pPr>
          </w:p>
          <w:p w14:paraId="49B561EA" w14:textId="77777777" w:rsidR="00DE52EC" w:rsidRPr="006567B6" w:rsidRDefault="00DE52EC" w:rsidP="009E6F9D">
            <w:pPr>
              <w:jc w:val="both"/>
              <w:rPr>
                <w:rFonts w:ascii="Arial" w:hAnsi="Arial" w:cs="Arial"/>
                <w:b/>
                <w:sz w:val="20"/>
                <w:szCs w:val="20"/>
              </w:rPr>
            </w:pPr>
          </w:p>
        </w:tc>
        <w:tc>
          <w:tcPr>
            <w:tcW w:w="7540" w:type="dxa"/>
          </w:tcPr>
          <w:p w14:paraId="4E7A3974" w14:textId="77777777" w:rsidR="00DE52EC" w:rsidRPr="006567B6" w:rsidRDefault="00DE52EC" w:rsidP="009E6F9D">
            <w:pPr>
              <w:rPr>
                <w:rFonts w:ascii="Arial" w:hAnsi="Arial" w:cs="Arial"/>
                <w:sz w:val="20"/>
                <w:szCs w:val="20"/>
              </w:rPr>
            </w:pPr>
          </w:p>
          <w:p w14:paraId="41FB031D" w14:textId="77777777" w:rsidR="00DE52EC" w:rsidRPr="006567B6" w:rsidRDefault="00DE52EC" w:rsidP="009E6F9D">
            <w:pPr>
              <w:rPr>
                <w:rFonts w:ascii="Arial" w:hAnsi="Arial" w:cs="Arial"/>
                <w:sz w:val="20"/>
                <w:szCs w:val="20"/>
              </w:rPr>
            </w:pPr>
            <w:r w:rsidRPr="006567B6">
              <w:rPr>
                <w:rFonts w:ascii="Arial" w:hAnsi="Arial" w:cs="Arial"/>
                <w:sz w:val="20"/>
                <w:szCs w:val="20"/>
              </w:rPr>
              <w:t xml:space="preserve">Participate in Performance Management and professional development activities as required. </w:t>
            </w:r>
          </w:p>
          <w:p w14:paraId="55B33F8F" w14:textId="77777777" w:rsidR="00DE52EC" w:rsidRPr="006567B6" w:rsidRDefault="00DE52EC" w:rsidP="009E6F9D">
            <w:pPr>
              <w:rPr>
                <w:rFonts w:ascii="Arial" w:hAnsi="Arial" w:cs="Arial"/>
                <w:sz w:val="20"/>
                <w:szCs w:val="20"/>
              </w:rPr>
            </w:pPr>
          </w:p>
        </w:tc>
      </w:tr>
      <w:tr w:rsidR="00DE52EC" w:rsidRPr="006567B6" w14:paraId="5934DE63" w14:textId="77777777" w:rsidTr="00DE52EC">
        <w:trPr>
          <w:trHeight w:val="690"/>
        </w:trPr>
        <w:tc>
          <w:tcPr>
            <w:tcW w:w="1765" w:type="dxa"/>
            <w:vAlign w:val="center"/>
          </w:tcPr>
          <w:p w14:paraId="2D5CD993" w14:textId="77777777" w:rsidR="00DE52EC" w:rsidRPr="006567B6" w:rsidRDefault="00DE52EC" w:rsidP="009E6F9D">
            <w:pPr>
              <w:jc w:val="both"/>
              <w:rPr>
                <w:rFonts w:ascii="Arial" w:hAnsi="Arial" w:cs="Arial"/>
                <w:b/>
                <w:sz w:val="20"/>
                <w:szCs w:val="20"/>
              </w:rPr>
            </w:pPr>
            <w:r w:rsidRPr="006567B6">
              <w:rPr>
                <w:rFonts w:ascii="Arial" w:hAnsi="Arial" w:cs="Arial"/>
                <w:b/>
                <w:sz w:val="20"/>
                <w:szCs w:val="20"/>
              </w:rPr>
              <w:t>2</w:t>
            </w:r>
          </w:p>
          <w:p w14:paraId="5E139FE9" w14:textId="77777777" w:rsidR="00DE52EC" w:rsidRPr="006567B6" w:rsidRDefault="00DE52EC" w:rsidP="009E6F9D">
            <w:pPr>
              <w:jc w:val="both"/>
              <w:rPr>
                <w:rFonts w:ascii="Arial" w:hAnsi="Arial" w:cs="Arial"/>
                <w:b/>
                <w:sz w:val="20"/>
                <w:szCs w:val="20"/>
              </w:rPr>
            </w:pPr>
          </w:p>
        </w:tc>
        <w:tc>
          <w:tcPr>
            <w:tcW w:w="7540" w:type="dxa"/>
          </w:tcPr>
          <w:p w14:paraId="31EAA0BC" w14:textId="77777777" w:rsidR="00DE52EC" w:rsidRPr="006567B6" w:rsidRDefault="00DE52EC" w:rsidP="009E6F9D">
            <w:pPr>
              <w:rPr>
                <w:rFonts w:ascii="Arial" w:hAnsi="Arial" w:cs="Arial"/>
                <w:sz w:val="20"/>
                <w:szCs w:val="20"/>
              </w:rPr>
            </w:pPr>
          </w:p>
          <w:p w14:paraId="11252624" w14:textId="77777777" w:rsidR="00DE52EC" w:rsidRPr="006567B6" w:rsidRDefault="00DE52EC" w:rsidP="009E6F9D">
            <w:pPr>
              <w:rPr>
                <w:rFonts w:ascii="Arial" w:hAnsi="Arial" w:cs="Arial"/>
                <w:sz w:val="20"/>
                <w:szCs w:val="20"/>
              </w:rPr>
            </w:pPr>
            <w:r w:rsidRPr="006567B6">
              <w:rPr>
                <w:rFonts w:ascii="Arial" w:hAnsi="Arial" w:cs="Arial"/>
                <w:sz w:val="20"/>
                <w:szCs w:val="20"/>
              </w:rPr>
              <w:t>Value and promote diversity and equal opportunities.</w:t>
            </w:r>
          </w:p>
        </w:tc>
      </w:tr>
      <w:tr w:rsidR="00DE52EC" w:rsidRPr="006567B6" w14:paraId="538BF768" w14:textId="77777777" w:rsidTr="00DE52EC">
        <w:trPr>
          <w:trHeight w:val="690"/>
        </w:trPr>
        <w:tc>
          <w:tcPr>
            <w:tcW w:w="1765" w:type="dxa"/>
            <w:vAlign w:val="center"/>
          </w:tcPr>
          <w:p w14:paraId="5C44555A" w14:textId="77777777" w:rsidR="00DE52EC" w:rsidRPr="006567B6" w:rsidRDefault="00DE52EC" w:rsidP="009E6F9D">
            <w:pPr>
              <w:jc w:val="both"/>
              <w:rPr>
                <w:rFonts w:ascii="Arial" w:hAnsi="Arial" w:cs="Arial"/>
                <w:b/>
                <w:sz w:val="20"/>
                <w:szCs w:val="20"/>
              </w:rPr>
            </w:pPr>
            <w:r w:rsidRPr="006567B6">
              <w:rPr>
                <w:rFonts w:ascii="Arial" w:hAnsi="Arial" w:cs="Arial"/>
                <w:b/>
                <w:sz w:val="20"/>
                <w:szCs w:val="20"/>
              </w:rPr>
              <w:t>3</w:t>
            </w:r>
          </w:p>
          <w:p w14:paraId="448B5249" w14:textId="77777777" w:rsidR="00DE52EC" w:rsidRPr="006567B6" w:rsidRDefault="00DE52EC" w:rsidP="009E6F9D">
            <w:pPr>
              <w:jc w:val="both"/>
              <w:rPr>
                <w:rFonts w:ascii="Arial" w:hAnsi="Arial" w:cs="Arial"/>
                <w:b/>
                <w:sz w:val="20"/>
                <w:szCs w:val="20"/>
              </w:rPr>
            </w:pPr>
          </w:p>
        </w:tc>
        <w:tc>
          <w:tcPr>
            <w:tcW w:w="7540" w:type="dxa"/>
            <w:vAlign w:val="center"/>
          </w:tcPr>
          <w:p w14:paraId="2FE08646" w14:textId="77777777" w:rsidR="00DE52EC" w:rsidRPr="006567B6" w:rsidRDefault="00DE52EC" w:rsidP="009E6F9D">
            <w:pPr>
              <w:rPr>
                <w:rFonts w:ascii="Arial" w:hAnsi="Arial" w:cs="Arial"/>
                <w:sz w:val="20"/>
                <w:szCs w:val="20"/>
              </w:rPr>
            </w:pPr>
            <w:r w:rsidRPr="006567B6">
              <w:rPr>
                <w:rFonts w:ascii="Arial" w:hAnsi="Arial" w:cs="Arial"/>
                <w:sz w:val="20"/>
                <w:szCs w:val="20"/>
              </w:rPr>
              <w:t xml:space="preserve">Work within health and safety guidelines and be aware of your responsibilities for health and safety. </w:t>
            </w:r>
          </w:p>
        </w:tc>
      </w:tr>
      <w:tr w:rsidR="00DE52EC" w:rsidRPr="006567B6" w14:paraId="24A7BBC5" w14:textId="77777777" w:rsidTr="00DE52EC">
        <w:trPr>
          <w:trHeight w:val="690"/>
        </w:trPr>
        <w:tc>
          <w:tcPr>
            <w:tcW w:w="1765" w:type="dxa"/>
            <w:vAlign w:val="center"/>
          </w:tcPr>
          <w:p w14:paraId="3B9F31AA" w14:textId="77777777" w:rsidR="00DE52EC" w:rsidRPr="006567B6" w:rsidRDefault="00DE52EC" w:rsidP="009E6F9D">
            <w:pPr>
              <w:jc w:val="both"/>
              <w:rPr>
                <w:rFonts w:ascii="Arial" w:hAnsi="Arial" w:cs="Arial"/>
                <w:b/>
                <w:sz w:val="20"/>
                <w:szCs w:val="20"/>
              </w:rPr>
            </w:pPr>
            <w:r w:rsidRPr="006567B6">
              <w:rPr>
                <w:rFonts w:ascii="Arial" w:hAnsi="Arial" w:cs="Arial"/>
                <w:b/>
                <w:sz w:val="20"/>
                <w:szCs w:val="20"/>
              </w:rPr>
              <w:t>4</w:t>
            </w:r>
          </w:p>
          <w:p w14:paraId="65411B46" w14:textId="77777777" w:rsidR="00DE52EC" w:rsidRPr="006567B6" w:rsidRDefault="00DE52EC" w:rsidP="009E6F9D">
            <w:pPr>
              <w:jc w:val="both"/>
              <w:rPr>
                <w:rFonts w:ascii="Arial" w:hAnsi="Arial" w:cs="Arial"/>
                <w:b/>
                <w:sz w:val="20"/>
                <w:szCs w:val="20"/>
              </w:rPr>
            </w:pPr>
          </w:p>
        </w:tc>
        <w:tc>
          <w:tcPr>
            <w:tcW w:w="7540" w:type="dxa"/>
            <w:vAlign w:val="center"/>
          </w:tcPr>
          <w:p w14:paraId="0DC04870" w14:textId="77777777" w:rsidR="00DE52EC" w:rsidRPr="006567B6" w:rsidRDefault="00DE52EC" w:rsidP="00DE52EC">
            <w:pPr>
              <w:rPr>
                <w:rFonts w:ascii="Arial" w:hAnsi="Arial" w:cs="Arial"/>
                <w:sz w:val="20"/>
                <w:szCs w:val="20"/>
              </w:rPr>
            </w:pPr>
            <w:r w:rsidRPr="006567B6">
              <w:rPr>
                <w:rFonts w:ascii="Arial" w:hAnsi="Arial" w:cs="Arial"/>
                <w:sz w:val="20"/>
                <w:szCs w:val="20"/>
              </w:rPr>
              <w:t>Fully support and adhere to the College approved strategies, policies and procedures.</w:t>
            </w:r>
          </w:p>
        </w:tc>
      </w:tr>
      <w:tr w:rsidR="00DE52EC" w:rsidRPr="006567B6" w14:paraId="5B38F04A" w14:textId="77777777" w:rsidTr="00DE52EC">
        <w:trPr>
          <w:trHeight w:val="690"/>
        </w:trPr>
        <w:tc>
          <w:tcPr>
            <w:tcW w:w="1765" w:type="dxa"/>
            <w:vAlign w:val="center"/>
          </w:tcPr>
          <w:p w14:paraId="51DB2831" w14:textId="77777777" w:rsidR="00DE52EC" w:rsidRPr="006567B6" w:rsidRDefault="00DE52EC" w:rsidP="009E6F9D">
            <w:pPr>
              <w:jc w:val="both"/>
              <w:rPr>
                <w:rFonts w:ascii="Arial" w:hAnsi="Arial" w:cs="Arial"/>
                <w:b/>
                <w:sz w:val="20"/>
                <w:szCs w:val="20"/>
              </w:rPr>
            </w:pPr>
            <w:r w:rsidRPr="006567B6">
              <w:rPr>
                <w:rFonts w:ascii="Arial" w:hAnsi="Arial" w:cs="Arial"/>
                <w:b/>
                <w:sz w:val="20"/>
                <w:szCs w:val="20"/>
              </w:rPr>
              <w:t>5</w:t>
            </w:r>
          </w:p>
        </w:tc>
        <w:tc>
          <w:tcPr>
            <w:tcW w:w="7540" w:type="dxa"/>
            <w:vAlign w:val="center"/>
          </w:tcPr>
          <w:p w14:paraId="5FA1BF68" w14:textId="77777777" w:rsidR="00DE52EC" w:rsidRPr="006567B6" w:rsidRDefault="00DE52EC" w:rsidP="009E6F9D">
            <w:pPr>
              <w:rPr>
                <w:rFonts w:ascii="Arial" w:hAnsi="Arial" w:cs="Arial"/>
                <w:sz w:val="20"/>
                <w:szCs w:val="20"/>
              </w:rPr>
            </w:pPr>
            <w:r w:rsidRPr="006567B6">
              <w:rPr>
                <w:rFonts w:ascii="Arial" w:hAnsi="Arial" w:cs="Arial"/>
                <w:sz w:val="20"/>
                <w:szCs w:val="20"/>
              </w:rPr>
              <w:t xml:space="preserve">Be responsible for safeguarding and promotion of the welfare of children, young people and vulnerable adults. </w:t>
            </w:r>
          </w:p>
        </w:tc>
      </w:tr>
      <w:tr w:rsidR="00DE52EC" w:rsidRPr="006567B6" w14:paraId="29EEA101" w14:textId="77777777" w:rsidTr="00DE52EC">
        <w:trPr>
          <w:trHeight w:val="690"/>
        </w:trPr>
        <w:tc>
          <w:tcPr>
            <w:tcW w:w="1765" w:type="dxa"/>
            <w:vAlign w:val="center"/>
          </w:tcPr>
          <w:p w14:paraId="32673C39" w14:textId="77777777" w:rsidR="00DE52EC" w:rsidRPr="006567B6" w:rsidRDefault="00DE52EC" w:rsidP="00DE52EC">
            <w:pPr>
              <w:jc w:val="both"/>
              <w:rPr>
                <w:rFonts w:ascii="Arial" w:hAnsi="Arial" w:cs="Arial"/>
                <w:b/>
                <w:sz w:val="20"/>
                <w:szCs w:val="20"/>
              </w:rPr>
            </w:pPr>
            <w:r w:rsidRPr="006567B6">
              <w:rPr>
                <w:rFonts w:ascii="Arial" w:hAnsi="Arial" w:cs="Arial"/>
                <w:b/>
                <w:sz w:val="20"/>
                <w:szCs w:val="20"/>
              </w:rPr>
              <w:t>6</w:t>
            </w:r>
          </w:p>
        </w:tc>
        <w:tc>
          <w:tcPr>
            <w:tcW w:w="7540" w:type="dxa"/>
            <w:vAlign w:val="center"/>
          </w:tcPr>
          <w:p w14:paraId="3D7E1B6B" w14:textId="77777777" w:rsidR="00DE52EC" w:rsidRPr="006567B6" w:rsidRDefault="00DE52EC" w:rsidP="00DE52EC">
            <w:pPr>
              <w:rPr>
                <w:rFonts w:ascii="Arial" w:hAnsi="Arial" w:cs="Arial"/>
                <w:sz w:val="20"/>
                <w:szCs w:val="20"/>
              </w:rPr>
            </w:pPr>
            <w:r w:rsidRPr="006567B6">
              <w:rPr>
                <w:rFonts w:ascii="Arial" w:hAnsi="Arial" w:cs="Arial"/>
                <w:sz w:val="20"/>
                <w:szCs w:val="20"/>
              </w:rPr>
              <w:t>Support the College’s quality initiatives, promoting the values of the College and ensuring that outputs meet quality standards</w:t>
            </w:r>
          </w:p>
        </w:tc>
      </w:tr>
      <w:tr w:rsidR="00DE52EC" w:rsidRPr="006567B6" w14:paraId="443506F0" w14:textId="77777777" w:rsidTr="00DE52EC">
        <w:trPr>
          <w:trHeight w:val="690"/>
        </w:trPr>
        <w:tc>
          <w:tcPr>
            <w:tcW w:w="1765" w:type="dxa"/>
            <w:vAlign w:val="center"/>
          </w:tcPr>
          <w:p w14:paraId="42A361A1" w14:textId="77777777" w:rsidR="00DE52EC" w:rsidRPr="006567B6" w:rsidRDefault="00DE52EC" w:rsidP="00DE52EC">
            <w:pPr>
              <w:jc w:val="both"/>
              <w:rPr>
                <w:rFonts w:ascii="Arial" w:hAnsi="Arial" w:cs="Arial"/>
                <w:b/>
                <w:sz w:val="20"/>
                <w:szCs w:val="20"/>
              </w:rPr>
            </w:pPr>
            <w:r w:rsidRPr="006567B6">
              <w:rPr>
                <w:rFonts w:ascii="Arial" w:hAnsi="Arial" w:cs="Arial"/>
                <w:b/>
                <w:sz w:val="20"/>
                <w:szCs w:val="20"/>
              </w:rPr>
              <w:t>7</w:t>
            </w:r>
          </w:p>
        </w:tc>
        <w:tc>
          <w:tcPr>
            <w:tcW w:w="7540" w:type="dxa"/>
            <w:vAlign w:val="center"/>
          </w:tcPr>
          <w:p w14:paraId="10E53528" w14:textId="77777777" w:rsidR="00DE52EC" w:rsidRPr="006567B6" w:rsidRDefault="00DE52EC" w:rsidP="00DE52EC">
            <w:pPr>
              <w:rPr>
                <w:rFonts w:ascii="Arial" w:hAnsi="Arial" w:cs="Arial"/>
                <w:sz w:val="20"/>
                <w:szCs w:val="20"/>
              </w:rPr>
            </w:pPr>
            <w:r w:rsidRPr="006567B6">
              <w:rPr>
                <w:rFonts w:ascii="Arial" w:hAnsi="Arial" w:cs="Arial"/>
                <w:sz w:val="20"/>
                <w:szCs w:val="20"/>
              </w:rPr>
              <w:t>Provide the best possible service to customers (both internal and external) in line with College standards.</w:t>
            </w:r>
          </w:p>
        </w:tc>
      </w:tr>
    </w:tbl>
    <w:p w14:paraId="415802FF" w14:textId="77777777" w:rsidR="00110C76" w:rsidRPr="006567B6" w:rsidRDefault="00110C76" w:rsidP="0035161A">
      <w:pPr>
        <w:jc w:val="both"/>
        <w:rPr>
          <w:rFonts w:ascii="Arial" w:hAnsi="Arial" w:cs="Arial"/>
          <w:sz w:val="20"/>
          <w:szCs w:val="20"/>
        </w:rPr>
      </w:pPr>
    </w:p>
    <w:p w14:paraId="6877DA5C" w14:textId="77777777" w:rsidR="00DE52EC" w:rsidRPr="006567B6" w:rsidRDefault="00DE52EC" w:rsidP="0035161A">
      <w:pPr>
        <w:jc w:val="both"/>
        <w:rPr>
          <w:rFonts w:ascii="Arial" w:hAnsi="Arial" w:cs="Arial"/>
          <w:sz w:val="20"/>
          <w:szCs w:val="20"/>
        </w:rPr>
      </w:pPr>
    </w:p>
    <w:p w14:paraId="5900E093" w14:textId="11EA5743" w:rsidR="00DE52EC" w:rsidRDefault="00FD08B9" w:rsidP="0035161A">
      <w:pPr>
        <w:jc w:val="both"/>
        <w:rPr>
          <w:rFonts w:ascii="Arial" w:hAnsi="Arial" w:cs="Arial"/>
          <w:sz w:val="20"/>
          <w:szCs w:val="20"/>
        </w:rPr>
      </w:pPr>
      <w:r w:rsidRPr="006567B6">
        <w:rPr>
          <w:rFonts w:ascii="Arial" w:hAnsi="Arial" w:cs="Arial"/>
          <w:sz w:val="20"/>
          <w:szCs w:val="20"/>
        </w:rPr>
        <w:t xml:space="preserve">This job description is current as at the date shown below.  </w:t>
      </w:r>
    </w:p>
    <w:p w14:paraId="66225BA9" w14:textId="77777777" w:rsidR="008809DC" w:rsidRPr="006567B6" w:rsidRDefault="008809DC" w:rsidP="0035161A">
      <w:pPr>
        <w:jc w:val="both"/>
        <w:rPr>
          <w:rFonts w:ascii="Arial" w:hAnsi="Arial" w:cs="Arial"/>
          <w:sz w:val="20"/>
          <w:szCs w:val="20"/>
        </w:rPr>
      </w:pPr>
    </w:p>
    <w:p w14:paraId="11B4497D" w14:textId="77777777" w:rsidR="00FD25DB" w:rsidRPr="006567B6" w:rsidRDefault="00FD08B9" w:rsidP="0035161A">
      <w:pPr>
        <w:jc w:val="both"/>
        <w:rPr>
          <w:rFonts w:ascii="Arial" w:hAnsi="Arial" w:cs="Arial"/>
          <w:sz w:val="20"/>
          <w:szCs w:val="20"/>
        </w:rPr>
      </w:pPr>
      <w:r w:rsidRPr="006567B6">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73EAF8" w14:textId="77777777" w:rsidR="00593D3E" w:rsidRPr="006567B6" w:rsidRDefault="00593D3E">
      <w:pPr>
        <w:rPr>
          <w:rFonts w:ascii="Arial" w:hAnsi="Arial" w:cs="Arial"/>
          <w:sz w:val="20"/>
          <w:szCs w:val="20"/>
        </w:rPr>
      </w:pPr>
      <w:r w:rsidRPr="006567B6">
        <w:rPr>
          <w:rFonts w:ascii="Arial" w:hAnsi="Arial" w:cs="Arial"/>
          <w:sz w:val="20"/>
          <w:szCs w:val="20"/>
        </w:rPr>
        <w:br w:type="page"/>
      </w:r>
    </w:p>
    <w:p w14:paraId="4FECDA2D" w14:textId="77777777" w:rsidR="001E078E" w:rsidRPr="006567B6" w:rsidRDefault="000E1E71" w:rsidP="0035161A">
      <w:pPr>
        <w:jc w:val="both"/>
        <w:rPr>
          <w:rFonts w:ascii="Arial" w:hAnsi="Arial" w:cs="Arial"/>
          <w:b/>
          <w:sz w:val="20"/>
          <w:szCs w:val="20"/>
          <w:u w:val="single"/>
        </w:rPr>
      </w:pPr>
      <w:r w:rsidRPr="006567B6">
        <w:rPr>
          <w:rFonts w:ascii="Arial" w:hAnsi="Arial" w:cs="Arial"/>
          <w:b/>
          <w:sz w:val="20"/>
          <w:szCs w:val="20"/>
          <w:u w:val="single"/>
        </w:rPr>
        <w:lastRenderedPageBreak/>
        <w:t>Person Specification</w:t>
      </w:r>
    </w:p>
    <w:p w14:paraId="4C7ADC3E" w14:textId="77777777" w:rsidR="000E1E71" w:rsidRPr="006567B6"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6567B6" w14:paraId="1190AC29" w14:textId="77777777" w:rsidTr="00CF6E20">
        <w:trPr>
          <w:trHeight w:val="432"/>
        </w:trPr>
        <w:tc>
          <w:tcPr>
            <w:tcW w:w="817" w:type="dxa"/>
          </w:tcPr>
          <w:p w14:paraId="206025F2" w14:textId="77777777" w:rsidR="0072665C" w:rsidRPr="006567B6" w:rsidRDefault="0072665C" w:rsidP="009019CD">
            <w:pPr>
              <w:rPr>
                <w:rFonts w:ascii="Arial" w:hAnsi="Arial" w:cs="Arial"/>
                <w:b/>
                <w:sz w:val="20"/>
                <w:szCs w:val="20"/>
              </w:rPr>
            </w:pPr>
          </w:p>
        </w:tc>
        <w:tc>
          <w:tcPr>
            <w:tcW w:w="5387" w:type="dxa"/>
            <w:vAlign w:val="center"/>
          </w:tcPr>
          <w:p w14:paraId="239C6C37" w14:textId="77777777" w:rsidR="0072665C" w:rsidRPr="006567B6" w:rsidRDefault="0072665C" w:rsidP="009019CD">
            <w:pPr>
              <w:rPr>
                <w:rFonts w:ascii="Arial" w:hAnsi="Arial" w:cs="Arial"/>
                <w:b/>
                <w:sz w:val="20"/>
                <w:szCs w:val="20"/>
              </w:rPr>
            </w:pPr>
            <w:r w:rsidRPr="006567B6">
              <w:rPr>
                <w:rFonts w:ascii="Arial" w:hAnsi="Arial" w:cs="Arial"/>
                <w:b/>
                <w:sz w:val="20"/>
                <w:szCs w:val="20"/>
              </w:rPr>
              <w:t>QUALIFICATIONS &amp; TRAINING</w:t>
            </w:r>
          </w:p>
        </w:tc>
        <w:tc>
          <w:tcPr>
            <w:tcW w:w="1046" w:type="dxa"/>
            <w:vAlign w:val="center"/>
          </w:tcPr>
          <w:p w14:paraId="42F02F68" w14:textId="77777777" w:rsidR="0072665C" w:rsidRPr="006567B6" w:rsidRDefault="0072665C" w:rsidP="009019CD">
            <w:pPr>
              <w:rPr>
                <w:rFonts w:ascii="Arial" w:hAnsi="Arial" w:cs="Arial"/>
                <w:b/>
                <w:sz w:val="20"/>
                <w:szCs w:val="20"/>
              </w:rPr>
            </w:pPr>
            <w:r w:rsidRPr="006567B6">
              <w:rPr>
                <w:rFonts w:ascii="Arial" w:hAnsi="Arial" w:cs="Arial"/>
                <w:b/>
                <w:sz w:val="20"/>
                <w:szCs w:val="20"/>
              </w:rPr>
              <w:t>Essential</w:t>
            </w:r>
          </w:p>
        </w:tc>
        <w:tc>
          <w:tcPr>
            <w:tcW w:w="1078" w:type="dxa"/>
            <w:vAlign w:val="center"/>
          </w:tcPr>
          <w:p w14:paraId="13576FD1" w14:textId="77777777" w:rsidR="0072665C" w:rsidRPr="006567B6" w:rsidRDefault="0072665C" w:rsidP="009019CD">
            <w:pPr>
              <w:rPr>
                <w:rFonts w:ascii="Arial" w:hAnsi="Arial" w:cs="Arial"/>
                <w:b/>
                <w:sz w:val="20"/>
                <w:szCs w:val="20"/>
              </w:rPr>
            </w:pPr>
            <w:r w:rsidRPr="006567B6">
              <w:rPr>
                <w:rFonts w:ascii="Arial" w:hAnsi="Arial" w:cs="Arial"/>
                <w:b/>
                <w:sz w:val="20"/>
                <w:szCs w:val="20"/>
              </w:rPr>
              <w:t>Desirable</w:t>
            </w:r>
          </w:p>
        </w:tc>
        <w:tc>
          <w:tcPr>
            <w:tcW w:w="1223" w:type="dxa"/>
            <w:vAlign w:val="center"/>
          </w:tcPr>
          <w:p w14:paraId="1C695FE6" w14:textId="77777777" w:rsidR="0072665C" w:rsidRPr="006567B6" w:rsidRDefault="0072665C" w:rsidP="009019CD">
            <w:pPr>
              <w:rPr>
                <w:rFonts w:ascii="Arial" w:hAnsi="Arial" w:cs="Arial"/>
                <w:b/>
                <w:sz w:val="20"/>
                <w:szCs w:val="20"/>
              </w:rPr>
            </w:pPr>
            <w:r w:rsidRPr="006567B6">
              <w:rPr>
                <w:rFonts w:ascii="Arial" w:hAnsi="Arial" w:cs="Arial"/>
                <w:b/>
                <w:sz w:val="20"/>
                <w:szCs w:val="20"/>
              </w:rPr>
              <w:t>How assessed</w:t>
            </w:r>
          </w:p>
        </w:tc>
      </w:tr>
      <w:tr w:rsidR="0072665C" w:rsidRPr="006567B6" w14:paraId="357BC32B" w14:textId="77777777" w:rsidTr="00CF6E20">
        <w:tc>
          <w:tcPr>
            <w:tcW w:w="817" w:type="dxa"/>
          </w:tcPr>
          <w:p w14:paraId="76295DCF" w14:textId="77777777" w:rsidR="0072665C" w:rsidRPr="006567B6" w:rsidRDefault="00636FE7" w:rsidP="00E8494F">
            <w:pPr>
              <w:jc w:val="both"/>
              <w:rPr>
                <w:rFonts w:ascii="Arial" w:hAnsi="Arial" w:cs="Arial"/>
                <w:sz w:val="20"/>
                <w:szCs w:val="20"/>
              </w:rPr>
            </w:pPr>
            <w:proofErr w:type="spellStart"/>
            <w:r w:rsidRPr="006567B6">
              <w:rPr>
                <w:rFonts w:ascii="Arial" w:hAnsi="Arial" w:cs="Arial"/>
                <w:sz w:val="20"/>
                <w:szCs w:val="20"/>
              </w:rPr>
              <w:t>i</w:t>
            </w:r>
            <w:proofErr w:type="spellEnd"/>
          </w:p>
        </w:tc>
        <w:tc>
          <w:tcPr>
            <w:tcW w:w="5387" w:type="dxa"/>
          </w:tcPr>
          <w:p w14:paraId="2C00C1E4" w14:textId="630F4E8B" w:rsidR="0072665C" w:rsidRPr="006567B6" w:rsidRDefault="009E6F9D" w:rsidP="009E6F9D">
            <w:pPr>
              <w:spacing w:after="90"/>
              <w:rPr>
                <w:rFonts w:ascii="Arial" w:hAnsi="Arial" w:cs="Arial"/>
                <w:sz w:val="20"/>
                <w:szCs w:val="20"/>
              </w:rPr>
            </w:pPr>
            <w:r w:rsidRPr="006567B6">
              <w:rPr>
                <w:rFonts w:ascii="Arial" w:hAnsi="Arial" w:cs="Arial"/>
                <w:sz w:val="20"/>
                <w:szCs w:val="20"/>
              </w:rPr>
              <w:t xml:space="preserve">Skill level equivalent to achievement of HND, Degree, NVQ4 or basic professional qualification </w:t>
            </w:r>
          </w:p>
        </w:tc>
        <w:tc>
          <w:tcPr>
            <w:tcW w:w="1046" w:type="dxa"/>
          </w:tcPr>
          <w:p w14:paraId="341B0CB0" w14:textId="69DA05A4"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0CC29302" w14:textId="77777777" w:rsidR="0072665C" w:rsidRPr="006567B6" w:rsidRDefault="0072665C" w:rsidP="00634DA6">
            <w:pPr>
              <w:jc w:val="center"/>
              <w:rPr>
                <w:rFonts w:ascii="Arial" w:hAnsi="Arial" w:cs="Arial"/>
                <w:sz w:val="20"/>
                <w:szCs w:val="20"/>
              </w:rPr>
            </w:pPr>
          </w:p>
        </w:tc>
        <w:tc>
          <w:tcPr>
            <w:tcW w:w="1223" w:type="dxa"/>
          </w:tcPr>
          <w:p w14:paraId="1F8E69C1" w14:textId="77777777" w:rsidR="0072665C" w:rsidRPr="006567B6" w:rsidRDefault="0072665C" w:rsidP="008F35F0">
            <w:pPr>
              <w:jc w:val="center"/>
              <w:rPr>
                <w:rFonts w:ascii="Arial" w:hAnsi="Arial" w:cs="Arial"/>
                <w:sz w:val="20"/>
                <w:szCs w:val="20"/>
              </w:rPr>
            </w:pPr>
          </w:p>
        </w:tc>
      </w:tr>
      <w:tr w:rsidR="0072665C" w:rsidRPr="006567B6" w14:paraId="488CA80F" w14:textId="77777777" w:rsidTr="00CF6E20">
        <w:tc>
          <w:tcPr>
            <w:tcW w:w="817" w:type="dxa"/>
          </w:tcPr>
          <w:p w14:paraId="67FB08FB" w14:textId="77777777" w:rsidR="0072665C" w:rsidRPr="006567B6" w:rsidRDefault="00636FE7" w:rsidP="00E8494F">
            <w:pPr>
              <w:jc w:val="both"/>
              <w:rPr>
                <w:rFonts w:ascii="Arial" w:hAnsi="Arial" w:cs="Arial"/>
                <w:sz w:val="20"/>
                <w:szCs w:val="20"/>
              </w:rPr>
            </w:pPr>
            <w:r w:rsidRPr="006567B6">
              <w:rPr>
                <w:rFonts w:ascii="Arial" w:hAnsi="Arial" w:cs="Arial"/>
                <w:sz w:val="20"/>
                <w:szCs w:val="20"/>
              </w:rPr>
              <w:t>ii</w:t>
            </w:r>
          </w:p>
        </w:tc>
        <w:tc>
          <w:tcPr>
            <w:tcW w:w="5387" w:type="dxa"/>
          </w:tcPr>
          <w:p w14:paraId="24948683" w14:textId="5E793102" w:rsidR="0072665C" w:rsidRPr="006567B6" w:rsidRDefault="009E6F9D" w:rsidP="009E6F9D">
            <w:pPr>
              <w:spacing w:after="90"/>
              <w:rPr>
                <w:rFonts w:ascii="Arial" w:hAnsi="Arial" w:cs="Arial"/>
                <w:sz w:val="20"/>
                <w:szCs w:val="20"/>
              </w:rPr>
            </w:pPr>
            <w:r w:rsidRPr="006567B6">
              <w:rPr>
                <w:rFonts w:ascii="Arial" w:hAnsi="Arial" w:cs="Arial"/>
                <w:sz w:val="20"/>
                <w:szCs w:val="20"/>
              </w:rPr>
              <w:t>Comprehensive knowledge of the secondary, tertiary and higher education sectors</w:t>
            </w:r>
          </w:p>
        </w:tc>
        <w:tc>
          <w:tcPr>
            <w:tcW w:w="1046" w:type="dxa"/>
          </w:tcPr>
          <w:p w14:paraId="70F916B2" w14:textId="58CFC64D"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1EE892F7" w14:textId="77777777" w:rsidR="0072665C" w:rsidRPr="006567B6" w:rsidRDefault="0072665C" w:rsidP="00634DA6">
            <w:pPr>
              <w:jc w:val="center"/>
              <w:rPr>
                <w:rFonts w:ascii="Arial" w:hAnsi="Arial" w:cs="Arial"/>
                <w:sz w:val="20"/>
                <w:szCs w:val="20"/>
              </w:rPr>
            </w:pPr>
          </w:p>
        </w:tc>
        <w:tc>
          <w:tcPr>
            <w:tcW w:w="1223" w:type="dxa"/>
          </w:tcPr>
          <w:p w14:paraId="5B5AE193" w14:textId="77777777" w:rsidR="0072665C" w:rsidRPr="006567B6" w:rsidRDefault="0072665C" w:rsidP="008F35F0">
            <w:pPr>
              <w:jc w:val="center"/>
              <w:rPr>
                <w:rFonts w:ascii="Arial" w:hAnsi="Arial" w:cs="Arial"/>
                <w:sz w:val="20"/>
                <w:szCs w:val="20"/>
              </w:rPr>
            </w:pPr>
          </w:p>
        </w:tc>
      </w:tr>
      <w:tr w:rsidR="0072665C" w:rsidRPr="006567B6" w14:paraId="1BF53089" w14:textId="77777777" w:rsidTr="00CF6E20">
        <w:tc>
          <w:tcPr>
            <w:tcW w:w="817" w:type="dxa"/>
          </w:tcPr>
          <w:p w14:paraId="57181141" w14:textId="77777777" w:rsidR="0072665C" w:rsidRPr="006567B6" w:rsidRDefault="00636FE7" w:rsidP="00E8494F">
            <w:pPr>
              <w:jc w:val="both"/>
              <w:rPr>
                <w:rFonts w:ascii="Arial" w:hAnsi="Arial" w:cs="Arial"/>
                <w:sz w:val="20"/>
                <w:szCs w:val="20"/>
              </w:rPr>
            </w:pPr>
            <w:r w:rsidRPr="006567B6">
              <w:rPr>
                <w:rFonts w:ascii="Arial" w:hAnsi="Arial" w:cs="Arial"/>
                <w:sz w:val="20"/>
                <w:szCs w:val="20"/>
              </w:rPr>
              <w:t>iii</w:t>
            </w:r>
          </w:p>
        </w:tc>
        <w:tc>
          <w:tcPr>
            <w:tcW w:w="5387" w:type="dxa"/>
          </w:tcPr>
          <w:p w14:paraId="515AC13B" w14:textId="1C8D9D8D" w:rsidR="0072665C" w:rsidRPr="006567B6" w:rsidRDefault="009E6F9D" w:rsidP="009E6F9D">
            <w:pPr>
              <w:spacing w:after="90"/>
              <w:rPr>
                <w:rFonts w:ascii="Arial" w:hAnsi="Arial" w:cs="Arial"/>
                <w:sz w:val="20"/>
                <w:szCs w:val="20"/>
              </w:rPr>
            </w:pPr>
            <w:r w:rsidRPr="006567B6">
              <w:rPr>
                <w:rFonts w:ascii="Arial" w:hAnsi="Arial" w:cs="Arial"/>
                <w:sz w:val="20"/>
                <w:szCs w:val="20"/>
              </w:rPr>
              <w:t>Significant experience of working with young people in an educational environment</w:t>
            </w:r>
          </w:p>
        </w:tc>
        <w:tc>
          <w:tcPr>
            <w:tcW w:w="1046" w:type="dxa"/>
          </w:tcPr>
          <w:p w14:paraId="21B3CD60" w14:textId="6B5DF1FE"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09DAA6A8" w14:textId="77777777" w:rsidR="0072665C" w:rsidRPr="006567B6" w:rsidRDefault="0072665C" w:rsidP="00634DA6">
            <w:pPr>
              <w:jc w:val="center"/>
              <w:rPr>
                <w:rFonts w:ascii="Arial" w:hAnsi="Arial" w:cs="Arial"/>
                <w:sz w:val="20"/>
                <w:szCs w:val="20"/>
              </w:rPr>
            </w:pPr>
          </w:p>
        </w:tc>
        <w:tc>
          <w:tcPr>
            <w:tcW w:w="1223" w:type="dxa"/>
          </w:tcPr>
          <w:p w14:paraId="24383926" w14:textId="77777777" w:rsidR="0072665C" w:rsidRPr="006567B6" w:rsidRDefault="0072665C" w:rsidP="008F35F0">
            <w:pPr>
              <w:jc w:val="center"/>
              <w:rPr>
                <w:rFonts w:ascii="Arial" w:hAnsi="Arial" w:cs="Arial"/>
                <w:sz w:val="20"/>
                <w:szCs w:val="20"/>
              </w:rPr>
            </w:pPr>
          </w:p>
        </w:tc>
      </w:tr>
      <w:tr w:rsidR="0072665C" w:rsidRPr="006567B6" w14:paraId="5E980739" w14:textId="77777777" w:rsidTr="00CF6E20">
        <w:tc>
          <w:tcPr>
            <w:tcW w:w="817" w:type="dxa"/>
          </w:tcPr>
          <w:p w14:paraId="2853C76C"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iv</w:t>
            </w:r>
          </w:p>
        </w:tc>
        <w:tc>
          <w:tcPr>
            <w:tcW w:w="5387" w:type="dxa"/>
          </w:tcPr>
          <w:p w14:paraId="311630EF" w14:textId="653BA752" w:rsidR="0072665C" w:rsidRPr="006567B6" w:rsidRDefault="009E6F9D" w:rsidP="009E6F9D">
            <w:pPr>
              <w:spacing w:after="90"/>
              <w:rPr>
                <w:rFonts w:ascii="Arial" w:hAnsi="Arial" w:cs="Arial"/>
                <w:sz w:val="20"/>
                <w:szCs w:val="20"/>
              </w:rPr>
            </w:pPr>
            <w:r w:rsidRPr="006567B6">
              <w:rPr>
                <w:rFonts w:ascii="Arial" w:hAnsi="Arial" w:cs="Arial"/>
                <w:sz w:val="20"/>
                <w:szCs w:val="20"/>
              </w:rPr>
              <w:t>An understanding of the widening participation agenda with regard to schools, further and higher education</w:t>
            </w:r>
          </w:p>
        </w:tc>
        <w:tc>
          <w:tcPr>
            <w:tcW w:w="1046" w:type="dxa"/>
          </w:tcPr>
          <w:p w14:paraId="3B600B3B" w14:textId="04798893"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6E9B9811" w14:textId="77777777" w:rsidR="0072665C" w:rsidRPr="006567B6" w:rsidRDefault="0072665C" w:rsidP="00634DA6">
            <w:pPr>
              <w:jc w:val="center"/>
              <w:rPr>
                <w:rFonts w:ascii="Arial" w:hAnsi="Arial" w:cs="Arial"/>
                <w:sz w:val="20"/>
                <w:szCs w:val="20"/>
              </w:rPr>
            </w:pPr>
          </w:p>
        </w:tc>
        <w:tc>
          <w:tcPr>
            <w:tcW w:w="1223" w:type="dxa"/>
          </w:tcPr>
          <w:p w14:paraId="6225C8DF" w14:textId="77777777" w:rsidR="0072665C" w:rsidRPr="006567B6" w:rsidRDefault="0072665C" w:rsidP="008F35F0">
            <w:pPr>
              <w:jc w:val="center"/>
              <w:rPr>
                <w:rFonts w:ascii="Arial" w:hAnsi="Arial" w:cs="Arial"/>
                <w:sz w:val="20"/>
                <w:szCs w:val="20"/>
              </w:rPr>
            </w:pPr>
          </w:p>
        </w:tc>
      </w:tr>
      <w:tr w:rsidR="0072665C" w:rsidRPr="006567B6" w14:paraId="5AE47FE7" w14:textId="77777777" w:rsidTr="00CF6E20">
        <w:tc>
          <w:tcPr>
            <w:tcW w:w="817" w:type="dxa"/>
          </w:tcPr>
          <w:p w14:paraId="095A0B59"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v</w:t>
            </w:r>
          </w:p>
        </w:tc>
        <w:tc>
          <w:tcPr>
            <w:tcW w:w="5387" w:type="dxa"/>
          </w:tcPr>
          <w:p w14:paraId="5E720F8D" w14:textId="097DB684" w:rsidR="0072665C" w:rsidRPr="006567B6" w:rsidRDefault="009E6F9D" w:rsidP="009E6F9D">
            <w:pPr>
              <w:spacing w:after="90"/>
              <w:rPr>
                <w:rFonts w:ascii="Arial" w:hAnsi="Arial" w:cs="Arial"/>
                <w:sz w:val="20"/>
                <w:szCs w:val="20"/>
              </w:rPr>
            </w:pPr>
            <w:r w:rsidRPr="006567B6">
              <w:rPr>
                <w:rFonts w:ascii="Arial" w:hAnsi="Arial" w:cs="Arial"/>
                <w:sz w:val="20"/>
                <w:szCs w:val="20"/>
              </w:rPr>
              <w:t xml:space="preserve">Proven experience of developing and producing high quality resources </w:t>
            </w:r>
          </w:p>
        </w:tc>
        <w:tc>
          <w:tcPr>
            <w:tcW w:w="1046" w:type="dxa"/>
          </w:tcPr>
          <w:p w14:paraId="58CB733B" w14:textId="55162E12"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10108490" w14:textId="77777777" w:rsidR="0072665C" w:rsidRPr="006567B6" w:rsidRDefault="0072665C" w:rsidP="00634DA6">
            <w:pPr>
              <w:jc w:val="center"/>
              <w:rPr>
                <w:rFonts w:ascii="Arial" w:hAnsi="Arial" w:cs="Arial"/>
                <w:sz w:val="20"/>
                <w:szCs w:val="20"/>
              </w:rPr>
            </w:pPr>
          </w:p>
        </w:tc>
        <w:tc>
          <w:tcPr>
            <w:tcW w:w="1223" w:type="dxa"/>
          </w:tcPr>
          <w:p w14:paraId="64BA51E4" w14:textId="77777777" w:rsidR="0072665C" w:rsidRPr="006567B6" w:rsidRDefault="0072665C" w:rsidP="008F35F0">
            <w:pPr>
              <w:jc w:val="center"/>
              <w:rPr>
                <w:rFonts w:ascii="Arial" w:hAnsi="Arial" w:cs="Arial"/>
                <w:sz w:val="20"/>
                <w:szCs w:val="20"/>
              </w:rPr>
            </w:pPr>
          </w:p>
        </w:tc>
      </w:tr>
      <w:tr w:rsidR="009E6F9D" w:rsidRPr="006567B6" w14:paraId="78AE033F" w14:textId="77777777" w:rsidTr="00CF6E20">
        <w:tc>
          <w:tcPr>
            <w:tcW w:w="817" w:type="dxa"/>
          </w:tcPr>
          <w:p w14:paraId="45806D5B" w14:textId="7F4F60D0" w:rsidR="009E6F9D" w:rsidRPr="006567B6" w:rsidRDefault="009E6F9D" w:rsidP="0035161A">
            <w:pPr>
              <w:jc w:val="both"/>
              <w:rPr>
                <w:rFonts w:ascii="Arial" w:hAnsi="Arial" w:cs="Arial"/>
                <w:sz w:val="20"/>
                <w:szCs w:val="20"/>
              </w:rPr>
            </w:pPr>
            <w:r w:rsidRPr="006567B6">
              <w:rPr>
                <w:rFonts w:ascii="Arial" w:hAnsi="Arial" w:cs="Arial"/>
                <w:sz w:val="20"/>
                <w:szCs w:val="20"/>
              </w:rPr>
              <w:t>vi</w:t>
            </w:r>
          </w:p>
        </w:tc>
        <w:tc>
          <w:tcPr>
            <w:tcW w:w="5387" w:type="dxa"/>
          </w:tcPr>
          <w:p w14:paraId="6AF02209" w14:textId="46BF79C7" w:rsidR="009E6F9D" w:rsidRPr="006567B6" w:rsidRDefault="009E6F9D" w:rsidP="009E6F9D">
            <w:pPr>
              <w:spacing w:after="90"/>
              <w:rPr>
                <w:rFonts w:ascii="Arial" w:hAnsi="Arial" w:cs="Arial"/>
                <w:sz w:val="20"/>
                <w:szCs w:val="20"/>
              </w:rPr>
            </w:pPr>
            <w:r w:rsidRPr="006567B6">
              <w:rPr>
                <w:rFonts w:ascii="Arial" w:hAnsi="Arial" w:cs="Arial"/>
                <w:sz w:val="20"/>
                <w:szCs w:val="20"/>
              </w:rPr>
              <w:t>Successful experience of giving presentations to large groups</w:t>
            </w:r>
          </w:p>
        </w:tc>
        <w:tc>
          <w:tcPr>
            <w:tcW w:w="1046" w:type="dxa"/>
          </w:tcPr>
          <w:p w14:paraId="19569547" w14:textId="406D6374" w:rsidR="009E6F9D"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29A98EC0" w14:textId="77777777" w:rsidR="009E6F9D" w:rsidRPr="006567B6" w:rsidRDefault="009E6F9D" w:rsidP="00634DA6">
            <w:pPr>
              <w:jc w:val="center"/>
              <w:rPr>
                <w:rFonts w:ascii="Arial" w:hAnsi="Arial" w:cs="Arial"/>
                <w:sz w:val="20"/>
                <w:szCs w:val="20"/>
              </w:rPr>
            </w:pPr>
          </w:p>
        </w:tc>
        <w:tc>
          <w:tcPr>
            <w:tcW w:w="1223" w:type="dxa"/>
          </w:tcPr>
          <w:p w14:paraId="68D619F0" w14:textId="77777777" w:rsidR="009E6F9D" w:rsidRPr="006567B6" w:rsidRDefault="009E6F9D" w:rsidP="008F35F0">
            <w:pPr>
              <w:jc w:val="center"/>
              <w:rPr>
                <w:rFonts w:ascii="Arial" w:hAnsi="Arial" w:cs="Arial"/>
                <w:sz w:val="20"/>
                <w:szCs w:val="20"/>
              </w:rPr>
            </w:pPr>
          </w:p>
        </w:tc>
      </w:tr>
      <w:tr w:rsidR="009E6F9D" w:rsidRPr="006567B6" w14:paraId="6EB26209" w14:textId="77777777" w:rsidTr="00CF6E20">
        <w:tc>
          <w:tcPr>
            <w:tcW w:w="817" w:type="dxa"/>
          </w:tcPr>
          <w:p w14:paraId="31C94EC4" w14:textId="77777777" w:rsidR="009E6F9D" w:rsidRPr="006567B6" w:rsidRDefault="009E6F9D" w:rsidP="0035161A">
            <w:pPr>
              <w:jc w:val="both"/>
              <w:rPr>
                <w:rFonts w:ascii="Arial" w:hAnsi="Arial" w:cs="Arial"/>
                <w:sz w:val="20"/>
                <w:szCs w:val="20"/>
              </w:rPr>
            </w:pPr>
          </w:p>
        </w:tc>
        <w:tc>
          <w:tcPr>
            <w:tcW w:w="5387" w:type="dxa"/>
          </w:tcPr>
          <w:p w14:paraId="12DF7964" w14:textId="6F3BF766" w:rsidR="009E6F9D" w:rsidRPr="006567B6" w:rsidRDefault="009E6F9D" w:rsidP="009E6F9D">
            <w:pPr>
              <w:spacing w:after="90"/>
              <w:rPr>
                <w:rFonts w:ascii="Arial" w:hAnsi="Arial" w:cs="Arial"/>
                <w:sz w:val="20"/>
                <w:szCs w:val="20"/>
              </w:rPr>
            </w:pPr>
            <w:r w:rsidRPr="006567B6">
              <w:rPr>
                <w:rFonts w:ascii="Arial" w:hAnsi="Arial" w:cs="Arial"/>
                <w:sz w:val="20"/>
                <w:szCs w:val="20"/>
              </w:rPr>
              <w:t>Postgraduate qualification in Education or related field</w:t>
            </w:r>
          </w:p>
        </w:tc>
        <w:tc>
          <w:tcPr>
            <w:tcW w:w="1046" w:type="dxa"/>
          </w:tcPr>
          <w:p w14:paraId="2240B00C" w14:textId="77777777" w:rsidR="009E6F9D" w:rsidRPr="006567B6" w:rsidRDefault="009E6F9D" w:rsidP="00634DA6">
            <w:pPr>
              <w:jc w:val="center"/>
              <w:rPr>
                <w:rFonts w:ascii="Arial" w:hAnsi="Arial" w:cs="Arial"/>
                <w:sz w:val="20"/>
                <w:szCs w:val="20"/>
              </w:rPr>
            </w:pPr>
          </w:p>
        </w:tc>
        <w:tc>
          <w:tcPr>
            <w:tcW w:w="1078" w:type="dxa"/>
          </w:tcPr>
          <w:p w14:paraId="26AE711C" w14:textId="23F59ADF" w:rsidR="009E6F9D" w:rsidRPr="006567B6" w:rsidRDefault="00033305" w:rsidP="00634DA6">
            <w:pPr>
              <w:jc w:val="center"/>
              <w:rPr>
                <w:rFonts w:ascii="Arial" w:hAnsi="Arial" w:cs="Arial"/>
                <w:sz w:val="20"/>
                <w:szCs w:val="20"/>
              </w:rPr>
            </w:pPr>
            <w:r>
              <w:rPr>
                <w:rFonts w:ascii="Arial" w:hAnsi="Arial" w:cs="Arial"/>
                <w:sz w:val="20"/>
                <w:szCs w:val="20"/>
              </w:rPr>
              <w:t>Y</w:t>
            </w:r>
          </w:p>
        </w:tc>
        <w:tc>
          <w:tcPr>
            <w:tcW w:w="1223" w:type="dxa"/>
          </w:tcPr>
          <w:p w14:paraId="0D361438" w14:textId="77777777" w:rsidR="009E6F9D" w:rsidRPr="006567B6" w:rsidRDefault="009E6F9D" w:rsidP="008F35F0">
            <w:pPr>
              <w:jc w:val="center"/>
              <w:rPr>
                <w:rFonts w:ascii="Arial" w:hAnsi="Arial" w:cs="Arial"/>
                <w:sz w:val="20"/>
                <w:szCs w:val="20"/>
              </w:rPr>
            </w:pPr>
          </w:p>
        </w:tc>
      </w:tr>
      <w:tr w:rsidR="009E6F9D" w:rsidRPr="006567B6" w14:paraId="51C1CC16" w14:textId="77777777" w:rsidTr="00CF6E20">
        <w:tc>
          <w:tcPr>
            <w:tcW w:w="817" w:type="dxa"/>
          </w:tcPr>
          <w:p w14:paraId="2533A9F8" w14:textId="77777777" w:rsidR="009E6F9D" w:rsidRPr="006567B6" w:rsidRDefault="009E6F9D" w:rsidP="0035161A">
            <w:pPr>
              <w:jc w:val="both"/>
              <w:rPr>
                <w:rFonts w:ascii="Arial" w:hAnsi="Arial" w:cs="Arial"/>
                <w:sz w:val="20"/>
                <w:szCs w:val="20"/>
              </w:rPr>
            </w:pPr>
          </w:p>
        </w:tc>
        <w:tc>
          <w:tcPr>
            <w:tcW w:w="5387" w:type="dxa"/>
          </w:tcPr>
          <w:p w14:paraId="4A0C4E2F" w14:textId="17298199" w:rsidR="009E6F9D" w:rsidRPr="006567B6" w:rsidRDefault="009E6F9D" w:rsidP="009E6F9D">
            <w:pPr>
              <w:spacing w:after="90"/>
              <w:rPr>
                <w:rFonts w:ascii="Arial" w:hAnsi="Arial" w:cs="Arial"/>
                <w:sz w:val="20"/>
                <w:szCs w:val="20"/>
              </w:rPr>
            </w:pPr>
            <w:r w:rsidRPr="006567B6">
              <w:rPr>
                <w:rFonts w:ascii="Arial" w:hAnsi="Arial" w:cs="Arial"/>
                <w:sz w:val="20"/>
                <w:szCs w:val="20"/>
              </w:rPr>
              <w:t>Professional qualification related to working with children or young people e.g. Teaching, Information Advice and Guidance</w:t>
            </w:r>
          </w:p>
        </w:tc>
        <w:tc>
          <w:tcPr>
            <w:tcW w:w="1046" w:type="dxa"/>
          </w:tcPr>
          <w:p w14:paraId="552038AA" w14:textId="77777777" w:rsidR="009E6F9D" w:rsidRPr="006567B6" w:rsidRDefault="009E6F9D" w:rsidP="00634DA6">
            <w:pPr>
              <w:jc w:val="center"/>
              <w:rPr>
                <w:rFonts w:ascii="Arial" w:hAnsi="Arial" w:cs="Arial"/>
                <w:sz w:val="20"/>
                <w:szCs w:val="20"/>
              </w:rPr>
            </w:pPr>
          </w:p>
        </w:tc>
        <w:tc>
          <w:tcPr>
            <w:tcW w:w="1078" w:type="dxa"/>
          </w:tcPr>
          <w:p w14:paraId="502AB88F" w14:textId="493DED2D" w:rsidR="009E6F9D" w:rsidRPr="006567B6" w:rsidRDefault="00033305" w:rsidP="00634DA6">
            <w:pPr>
              <w:jc w:val="center"/>
              <w:rPr>
                <w:rFonts w:ascii="Arial" w:hAnsi="Arial" w:cs="Arial"/>
                <w:sz w:val="20"/>
                <w:szCs w:val="20"/>
              </w:rPr>
            </w:pPr>
            <w:r>
              <w:rPr>
                <w:rFonts w:ascii="Arial" w:hAnsi="Arial" w:cs="Arial"/>
                <w:sz w:val="20"/>
                <w:szCs w:val="20"/>
              </w:rPr>
              <w:t>Y</w:t>
            </w:r>
          </w:p>
        </w:tc>
        <w:tc>
          <w:tcPr>
            <w:tcW w:w="1223" w:type="dxa"/>
          </w:tcPr>
          <w:p w14:paraId="11F727E2" w14:textId="77777777" w:rsidR="009E6F9D" w:rsidRPr="006567B6" w:rsidRDefault="009E6F9D" w:rsidP="008F35F0">
            <w:pPr>
              <w:jc w:val="center"/>
              <w:rPr>
                <w:rFonts w:ascii="Arial" w:hAnsi="Arial" w:cs="Arial"/>
                <w:sz w:val="20"/>
                <w:szCs w:val="20"/>
              </w:rPr>
            </w:pPr>
          </w:p>
        </w:tc>
      </w:tr>
      <w:tr w:rsidR="009E6F9D" w:rsidRPr="006567B6" w14:paraId="0C2D5411" w14:textId="77777777" w:rsidTr="00CF6E20">
        <w:tc>
          <w:tcPr>
            <w:tcW w:w="817" w:type="dxa"/>
          </w:tcPr>
          <w:p w14:paraId="7FA212BE" w14:textId="77777777" w:rsidR="009E6F9D" w:rsidRPr="006567B6" w:rsidRDefault="009E6F9D" w:rsidP="0035161A">
            <w:pPr>
              <w:jc w:val="both"/>
              <w:rPr>
                <w:rFonts w:ascii="Arial" w:hAnsi="Arial" w:cs="Arial"/>
                <w:sz w:val="20"/>
                <w:szCs w:val="20"/>
              </w:rPr>
            </w:pPr>
          </w:p>
        </w:tc>
        <w:tc>
          <w:tcPr>
            <w:tcW w:w="5387" w:type="dxa"/>
          </w:tcPr>
          <w:p w14:paraId="07B60481" w14:textId="77777777" w:rsidR="009E6F9D" w:rsidRPr="006567B6" w:rsidRDefault="009E6F9D" w:rsidP="009E6F9D">
            <w:pPr>
              <w:spacing w:after="90"/>
              <w:rPr>
                <w:rFonts w:ascii="Arial" w:hAnsi="Arial" w:cs="Arial"/>
                <w:sz w:val="20"/>
                <w:szCs w:val="20"/>
              </w:rPr>
            </w:pPr>
          </w:p>
        </w:tc>
        <w:tc>
          <w:tcPr>
            <w:tcW w:w="1046" w:type="dxa"/>
          </w:tcPr>
          <w:p w14:paraId="6CD7778B" w14:textId="77777777" w:rsidR="009E6F9D" w:rsidRPr="006567B6" w:rsidRDefault="009E6F9D" w:rsidP="00634DA6">
            <w:pPr>
              <w:jc w:val="center"/>
              <w:rPr>
                <w:rFonts w:ascii="Arial" w:hAnsi="Arial" w:cs="Arial"/>
                <w:sz w:val="20"/>
                <w:szCs w:val="20"/>
              </w:rPr>
            </w:pPr>
          </w:p>
        </w:tc>
        <w:tc>
          <w:tcPr>
            <w:tcW w:w="1078" w:type="dxa"/>
          </w:tcPr>
          <w:p w14:paraId="2111EF8E" w14:textId="77777777" w:rsidR="009E6F9D" w:rsidRPr="006567B6" w:rsidRDefault="009E6F9D" w:rsidP="00634DA6">
            <w:pPr>
              <w:jc w:val="center"/>
              <w:rPr>
                <w:rFonts w:ascii="Arial" w:hAnsi="Arial" w:cs="Arial"/>
                <w:sz w:val="20"/>
                <w:szCs w:val="20"/>
              </w:rPr>
            </w:pPr>
          </w:p>
        </w:tc>
        <w:tc>
          <w:tcPr>
            <w:tcW w:w="1223" w:type="dxa"/>
          </w:tcPr>
          <w:p w14:paraId="481FEF54" w14:textId="77777777" w:rsidR="009E6F9D" w:rsidRPr="006567B6" w:rsidRDefault="009E6F9D" w:rsidP="008F35F0">
            <w:pPr>
              <w:jc w:val="center"/>
              <w:rPr>
                <w:rFonts w:ascii="Arial" w:hAnsi="Arial" w:cs="Arial"/>
                <w:sz w:val="20"/>
                <w:szCs w:val="20"/>
              </w:rPr>
            </w:pPr>
          </w:p>
        </w:tc>
      </w:tr>
      <w:tr w:rsidR="0072665C" w:rsidRPr="006567B6" w14:paraId="53BAAF4A" w14:textId="77777777" w:rsidTr="00CF6E20">
        <w:trPr>
          <w:trHeight w:val="432"/>
        </w:trPr>
        <w:tc>
          <w:tcPr>
            <w:tcW w:w="817" w:type="dxa"/>
          </w:tcPr>
          <w:p w14:paraId="0B0BA639" w14:textId="77777777" w:rsidR="0072665C" w:rsidRPr="006567B6" w:rsidRDefault="0072665C" w:rsidP="009019CD">
            <w:pPr>
              <w:rPr>
                <w:rFonts w:ascii="Arial" w:hAnsi="Arial" w:cs="Arial"/>
                <w:b/>
                <w:sz w:val="20"/>
                <w:szCs w:val="20"/>
              </w:rPr>
            </w:pPr>
          </w:p>
        </w:tc>
        <w:tc>
          <w:tcPr>
            <w:tcW w:w="5387" w:type="dxa"/>
            <w:vAlign w:val="center"/>
          </w:tcPr>
          <w:p w14:paraId="58F4A25C" w14:textId="77777777" w:rsidR="0072665C" w:rsidRPr="006567B6" w:rsidRDefault="0072665C" w:rsidP="009019CD">
            <w:pPr>
              <w:rPr>
                <w:rFonts w:ascii="Arial" w:hAnsi="Arial" w:cs="Arial"/>
                <w:b/>
                <w:sz w:val="20"/>
                <w:szCs w:val="20"/>
              </w:rPr>
            </w:pPr>
            <w:r w:rsidRPr="006567B6">
              <w:rPr>
                <w:rFonts w:ascii="Arial" w:hAnsi="Arial" w:cs="Arial"/>
                <w:b/>
                <w:sz w:val="20"/>
                <w:szCs w:val="20"/>
              </w:rPr>
              <w:t>KNOWLEDGE, EXPERIENCE &amp; UNDERSTANDING (CURRENT)</w:t>
            </w:r>
          </w:p>
        </w:tc>
        <w:tc>
          <w:tcPr>
            <w:tcW w:w="1046" w:type="dxa"/>
            <w:vAlign w:val="center"/>
          </w:tcPr>
          <w:p w14:paraId="3C059277" w14:textId="77777777" w:rsidR="0072665C" w:rsidRPr="006567B6" w:rsidRDefault="0072665C" w:rsidP="009019CD">
            <w:pPr>
              <w:rPr>
                <w:rFonts w:ascii="Arial" w:hAnsi="Arial" w:cs="Arial"/>
                <w:sz w:val="20"/>
                <w:szCs w:val="20"/>
              </w:rPr>
            </w:pPr>
          </w:p>
        </w:tc>
        <w:tc>
          <w:tcPr>
            <w:tcW w:w="1078" w:type="dxa"/>
            <w:vAlign w:val="center"/>
          </w:tcPr>
          <w:p w14:paraId="3CD0C06A" w14:textId="77777777" w:rsidR="0072665C" w:rsidRPr="006567B6" w:rsidRDefault="0072665C" w:rsidP="009019CD">
            <w:pPr>
              <w:rPr>
                <w:rFonts w:ascii="Arial" w:hAnsi="Arial" w:cs="Arial"/>
                <w:sz w:val="20"/>
                <w:szCs w:val="20"/>
              </w:rPr>
            </w:pPr>
          </w:p>
        </w:tc>
        <w:tc>
          <w:tcPr>
            <w:tcW w:w="1223" w:type="dxa"/>
            <w:vAlign w:val="center"/>
          </w:tcPr>
          <w:p w14:paraId="2F726C8A" w14:textId="77777777" w:rsidR="0072665C" w:rsidRPr="006567B6" w:rsidRDefault="0072665C" w:rsidP="008F35F0">
            <w:pPr>
              <w:jc w:val="center"/>
              <w:rPr>
                <w:rFonts w:ascii="Arial" w:hAnsi="Arial" w:cs="Arial"/>
                <w:sz w:val="20"/>
                <w:szCs w:val="20"/>
              </w:rPr>
            </w:pPr>
          </w:p>
        </w:tc>
      </w:tr>
      <w:tr w:rsidR="0072665C" w:rsidRPr="006567B6" w14:paraId="224850EF" w14:textId="77777777" w:rsidTr="00CF6E20">
        <w:tc>
          <w:tcPr>
            <w:tcW w:w="817" w:type="dxa"/>
          </w:tcPr>
          <w:p w14:paraId="3BE39CD3"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vi</w:t>
            </w:r>
          </w:p>
        </w:tc>
        <w:tc>
          <w:tcPr>
            <w:tcW w:w="5387" w:type="dxa"/>
          </w:tcPr>
          <w:p w14:paraId="2604168E" w14:textId="6FE61591" w:rsidR="0072665C" w:rsidRPr="006567B6" w:rsidRDefault="009E6F9D" w:rsidP="009E6F9D">
            <w:pPr>
              <w:rPr>
                <w:rFonts w:ascii="Arial" w:hAnsi="Arial" w:cs="Arial"/>
                <w:sz w:val="20"/>
                <w:szCs w:val="20"/>
              </w:rPr>
            </w:pPr>
            <w:r w:rsidRPr="006567B6">
              <w:rPr>
                <w:rFonts w:ascii="Arial" w:hAnsi="Arial" w:cs="Arial"/>
                <w:sz w:val="20"/>
                <w:szCs w:val="20"/>
              </w:rPr>
              <w:t>Proven experience in organising and scheduling events, activities and resources.</w:t>
            </w:r>
          </w:p>
        </w:tc>
        <w:tc>
          <w:tcPr>
            <w:tcW w:w="1046" w:type="dxa"/>
          </w:tcPr>
          <w:p w14:paraId="05E21F81" w14:textId="650FBEFB"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4EDF4A24" w14:textId="77777777" w:rsidR="0072665C" w:rsidRPr="006567B6" w:rsidRDefault="0072665C" w:rsidP="00634DA6">
            <w:pPr>
              <w:jc w:val="center"/>
              <w:rPr>
                <w:rFonts w:ascii="Arial" w:hAnsi="Arial" w:cs="Arial"/>
                <w:sz w:val="20"/>
                <w:szCs w:val="20"/>
              </w:rPr>
            </w:pPr>
          </w:p>
        </w:tc>
        <w:tc>
          <w:tcPr>
            <w:tcW w:w="1223" w:type="dxa"/>
          </w:tcPr>
          <w:p w14:paraId="672C1C58" w14:textId="77777777" w:rsidR="0072665C" w:rsidRPr="006567B6" w:rsidRDefault="0072665C" w:rsidP="008F35F0">
            <w:pPr>
              <w:jc w:val="center"/>
              <w:rPr>
                <w:rFonts w:ascii="Arial" w:hAnsi="Arial" w:cs="Arial"/>
                <w:sz w:val="20"/>
                <w:szCs w:val="20"/>
              </w:rPr>
            </w:pPr>
          </w:p>
        </w:tc>
      </w:tr>
      <w:tr w:rsidR="0072665C" w:rsidRPr="006567B6" w14:paraId="247B3160" w14:textId="77777777" w:rsidTr="00CF6E20">
        <w:tc>
          <w:tcPr>
            <w:tcW w:w="817" w:type="dxa"/>
          </w:tcPr>
          <w:p w14:paraId="4B55A90E"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vii</w:t>
            </w:r>
          </w:p>
        </w:tc>
        <w:tc>
          <w:tcPr>
            <w:tcW w:w="5387" w:type="dxa"/>
          </w:tcPr>
          <w:p w14:paraId="30435BD3" w14:textId="0211ED0E" w:rsidR="0072665C" w:rsidRPr="006567B6" w:rsidRDefault="009E6F9D" w:rsidP="009E6F9D">
            <w:pPr>
              <w:rPr>
                <w:rFonts w:ascii="Arial" w:hAnsi="Arial" w:cs="Arial"/>
                <w:sz w:val="20"/>
                <w:szCs w:val="20"/>
              </w:rPr>
            </w:pPr>
            <w:r w:rsidRPr="006567B6">
              <w:rPr>
                <w:rFonts w:ascii="Arial" w:hAnsi="Arial" w:cs="Arial"/>
                <w:sz w:val="20"/>
                <w:szCs w:val="20"/>
              </w:rPr>
              <w:t>Ability to set aims and objectives, plan and monitor own workload and establish time-lines and consistently review delivery against objectives</w:t>
            </w:r>
          </w:p>
        </w:tc>
        <w:tc>
          <w:tcPr>
            <w:tcW w:w="1046" w:type="dxa"/>
          </w:tcPr>
          <w:p w14:paraId="23266A0C" w14:textId="36A62A38"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13BF1146" w14:textId="77777777" w:rsidR="0072665C" w:rsidRPr="006567B6" w:rsidRDefault="0072665C" w:rsidP="00634DA6">
            <w:pPr>
              <w:jc w:val="center"/>
              <w:rPr>
                <w:rFonts w:ascii="Arial" w:hAnsi="Arial" w:cs="Arial"/>
                <w:sz w:val="20"/>
                <w:szCs w:val="20"/>
              </w:rPr>
            </w:pPr>
          </w:p>
        </w:tc>
        <w:tc>
          <w:tcPr>
            <w:tcW w:w="1223" w:type="dxa"/>
          </w:tcPr>
          <w:p w14:paraId="240665C6" w14:textId="77777777" w:rsidR="0072665C" w:rsidRPr="006567B6" w:rsidRDefault="0072665C" w:rsidP="008F35F0">
            <w:pPr>
              <w:jc w:val="center"/>
              <w:rPr>
                <w:rFonts w:ascii="Arial" w:hAnsi="Arial" w:cs="Arial"/>
                <w:sz w:val="20"/>
                <w:szCs w:val="20"/>
              </w:rPr>
            </w:pPr>
          </w:p>
        </w:tc>
      </w:tr>
      <w:tr w:rsidR="0072665C" w:rsidRPr="006567B6" w14:paraId="2ADE665D" w14:textId="77777777" w:rsidTr="00CF6E20">
        <w:tc>
          <w:tcPr>
            <w:tcW w:w="817" w:type="dxa"/>
          </w:tcPr>
          <w:p w14:paraId="2521FE8D"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viii</w:t>
            </w:r>
          </w:p>
        </w:tc>
        <w:tc>
          <w:tcPr>
            <w:tcW w:w="5387" w:type="dxa"/>
          </w:tcPr>
          <w:p w14:paraId="242F366D" w14:textId="52542B67" w:rsidR="0072665C" w:rsidRPr="006567B6" w:rsidRDefault="009E6F9D" w:rsidP="0035161A">
            <w:pPr>
              <w:jc w:val="both"/>
              <w:rPr>
                <w:rFonts w:ascii="Arial" w:hAnsi="Arial" w:cs="Arial"/>
                <w:sz w:val="20"/>
                <w:szCs w:val="20"/>
              </w:rPr>
            </w:pPr>
            <w:r w:rsidRPr="006567B6">
              <w:rPr>
                <w:rFonts w:ascii="Arial" w:hAnsi="Arial" w:cs="Arial"/>
                <w:sz w:val="20"/>
                <w:szCs w:val="20"/>
              </w:rPr>
              <w:t>Well-developed administrative and organisational skills with excellent attention to detail</w:t>
            </w:r>
          </w:p>
        </w:tc>
        <w:tc>
          <w:tcPr>
            <w:tcW w:w="1046" w:type="dxa"/>
          </w:tcPr>
          <w:p w14:paraId="4247A6D9" w14:textId="058F3035"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51D8B5F6" w14:textId="77777777" w:rsidR="0072665C" w:rsidRPr="006567B6" w:rsidRDefault="0072665C" w:rsidP="00634DA6">
            <w:pPr>
              <w:jc w:val="center"/>
              <w:rPr>
                <w:rFonts w:ascii="Arial" w:hAnsi="Arial" w:cs="Arial"/>
                <w:sz w:val="20"/>
                <w:szCs w:val="20"/>
              </w:rPr>
            </w:pPr>
          </w:p>
        </w:tc>
        <w:tc>
          <w:tcPr>
            <w:tcW w:w="1223" w:type="dxa"/>
          </w:tcPr>
          <w:p w14:paraId="01C98420" w14:textId="77777777" w:rsidR="0072665C" w:rsidRPr="006567B6" w:rsidRDefault="0072665C" w:rsidP="008F35F0">
            <w:pPr>
              <w:jc w:val="center"/>
              <w:rPr>
                <w:rFonts w:ascii="Arial" w:hAnsi="Arial" w:cs="Arial"/>
                <w:sz w:val="20"/>
                <w:szCs w:val="20"/>
              </w:rPr>
            </w:pPr>
          </w:p>
        </w:tc>
      </w:tr>
      <w:tr w:rsidR="0072665C" w:rsidRPr="006567B6" w14:paraId="54AE11CF" w14:textId="77777777" w:rsidTr="00CF6E20">
        <w:tc>
          <w:tcPr>
            <w:tcW w:w="817" w:type="dxa"/>
          </w:tcPr>
          <w:p w14:paraId="3109D41B"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ix</w:t>
            </w:r>
          </w:p>
        </w:tc>
        <w:tc>
          <w:tcPr>
            <w:tcW w:w="5387" w:type="dxa"/>
          </w:tcPr>
          <w:p w14:paraId="611AE3E0" w14:textId="6E829D17" w:rsidR="0072665C" w:rsidRPr="006567B6" w:rsidRDefault="009E6F9D" w:rsidP="009E6F9D">
            <w:pPr>
              <w:spacing w:after="90"/>
              <w:rPr>
                <w:rFonts w:ascii="Arial" w:hAnsi="Arial" w:cs="Arial"/>
                <w:sz w:val="20"/>
                <w:szCs w:val="20"/>
              </w:rPr>
            </w:pPr>
            <w:r w:rsidRPr="006567B6">
              <w:rPr>
                <w:rFonts w:ascii="Arial" w:hAnsi="Arial" w:cs="Arial"/>
                <w:sz w:val="20"/>
                <w:szCs w:val="20"/>
              </w:rPr>
              <w:t>Proven ability to analyse issues and break them down into component parts.  Make systematic and rational judgements based on relevant information</w:t>
            </w:r>
          </w:p>
        </w:tc>
        <w:tc>
          <w:tcPr>
            <w:tcW w:w="1046" w:type="dxa"/>
          </w:tcPr>
          <w:p w14:paraId="5FA500EF" w14:textId="6361D82F"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5821B4A1" w14:textId="77777777" w:rsidR="0072665C" w:rsidRPr="006567B6" w:rsidRDefault="0072665C" w:rsidP="00634DA6">
            <w:pPr>
              <w:jc w:val="center"/>
              <w:rPr>
                <w:rFonts w:ascii="Arial" w:hAnsi="Arial" w:cs="Arial"/>
                <w:sz w:val="20"/>
                <w:szCs w:val="20"/>
              </w:rPr>
            </w:pPr>
          </w:p>
        </w:tc>
        <w:tc>
          <w:tcPr>
            <w:tcW w:w="1223" w:type="dxa"/>
          </w:tcPr>
          <w:p w14:paraId="201B5C3B" w14:textId="77777777" w:rsidR="0072665C" w:rsidRPr="006567B6" w:rsidRDefault="0072665C" w:rsidP="008F35F0">
            <w:pPr>
              <w:jc w:val="center"/>
              <w:rPr>
                <w:rFonts w:ascii="Arial" w:hAnsi="Arial" w:cs="Arial"/>
                <w:sz w:val="20"/>
                <w:szCs w:val="20"/>
              </w:rPr>
            </w:pPr>
          </w:p>
        </w:tc>
      </w:tr>
      <w:tr w:rsidR="0072665C" w:rsidRPr="006567B6" w14:paraId="5699AC31" w14:textId="77777777" w:rsidTr="00CF6E20">
        <w:tc>
          <w:tcPr>
            <w:tcW w:w="817" w:type="dxa"/>
          </w:tcPr>
          <w:p w14:paraId="34EE0BE4"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x</w:t>
            </w:r>
          </w:p>
        </w:tc>
        <w:tc>
          <w:tcPr>
            <w:tcW w:w="5387" w:type="dxa"/>
          </w:tcPr>
          <w:p w14:paraId="2B4AED91" w14:textId="77696981" w:rsidR="0072665C" w:rsidRPr="006567B6" w:rsidRDefault="009E6F9D" w:rsidP="009E6F9D">
            <w:pPr>
              <w:spacing w:after="90"/>
              <w:rPr>
                <w:rFonts w:ascii="Arial" w:hAnsi="Arial" w:cs="Arial"/>
                <w:sz w:val="20"/>
                <w:szCs w:val="20"/>
              </w:rPr>
            </w:pPr>
            <w:r w:rsidRPr="006567B6">
              <w:rPr>
                <w:rFonts w:ascii="Arial" w:hAnsi="Arial" w:cs="Arial"/>
                <w:sz w:val="20"/>
                <w:szCs w:val="20"/>
              </w:rPr>
              <w:t>Ability to seek and collate feedback and data from activities, analyse key findings and summarise recommendations for senior staff</w:t>
            </w:r>
          </w:p>
        </w:tc>
        <w:tc>
          <w:tcPr>
            <w:tcW w:w="1046" w:type="dxa"/>
          </w:tcPr>
          <w:p w14:paraId="74888EF1" w14:textId="55BC7E71"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35E0A764" w14:textId="77777777" w:rsidR="0072665C" w:rsidRPr="006567B6" w:rsidRDefault="0072665C" w:rsidP="00634DA6">
            <w:pPr>
              <w:jc w:val="center"/>
              <w:rPr>
                <w:rFonts w:ascii="Arial" w:hAnsi="Arial" w:cs="Arial"/>
                <w:sz w:val="20"/>
                <w:szCs w:val="20"/>
              </w:rPr>
            </w:pPr>
          </w:p>
        </w:tc>
        <w:tc>
          <w:tcPr>
            <w:tcW w:w="1223" w:type="dxa"/>
          </w:tcPr>
          <w:p w14:paraId="06827A47" w14:textId="77777777" w:rsidR="0072665C" w:rsidRPr="006567B6" w:rsidRDefault="0072665C" w:rsidP="008F35F0">
            <w:pPr>
              <w:jc w:val="center"/>
              <w:rPr>
                <w:rFonts w:ascii="Arial" w:hAnsi="Arial" w:cs="Arial"/>
                <w:sz w:val="20"/>
                <w:szCs w:val="20"/>
              </w:rPr>
            </w:pPr>
          </w:p>
        </w:tc>
      </w:tr>
      <w:tr w:rsidR="0072665C" w:rsidRPr="006567B6" w14:paraId="275EE616" w14:textId="77777777" w:rsidTr="00CF6E20">
        <w:tc>
          <w:tcPr>
            <w:tcW w:w="817" w:type="dxa"/>
          </w:tcPr>
          <w:p w14:paraId="606FA8B1"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xi</w:t>
            </w:r>
          </w:p>
        </w:tc>
        <w:tc>
          <w:tcPr>
            <w:tcW w:w="5387" w:type="dxa"/>
          </w:tcPr>
          <w:p w14:paraId="36A786C9" w14:textId="2E94E5D6" w:rsidR="0072665C" w:rsidRPr="006567B6" w:rsidRDefault="009E6F9D" w:rsidP="0035161A">
            <w:pPr>
              <w:jc w:val="both"/>
              <w:rPr>
                <w:rFonts w:ascii="Arial" w:hAnsi="Arial" w:cs="Arial"/>
                <w:sz w:val="20"/>
                <w:szCs w:val="20"/>
              </w:rPr>
            </w:pPr>
            <w:r w:rsidRPr="006567B6">
              <w:rPr>
                <w:rFonts w:ascii="Arial" w:hAnsi="Arial" w:cs="Arial"/>
                <w:sz w:val="20"/>
                <w:szCs w:val="20"/>
              </w:rPr>
              <w:t>Creative and innovative approach to problem solving, strategic thinking and long-term planning</w:t>
            </w:r>
          </w:p>
        </w:tc>
        <w:tc>
          <w:tcPr>
            <w:tcW w:w="1046" w:type="dxa"/>
          </w:tcPr>
          <w:p w14:paraId="53EAA9DB" w14:textId="5C3FB7CD"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6C83126B" w14:textId="77777777" w:rsidR="0072665C" w:rsidRPr="006567B6" w:rsidRDefault="0072665C" w:rsidP="00634DA6">
            <w:pPr>
              <w:jc w:val="center"/>
              <w:rPr>
                <w:rFonts w:ascii="Arial" w:hAnsi="Arial" w:cs="Arial"/>
                <w:sz w:val="20"/>
                <w:szCs w:val="20"/>
              </w:rPr>
            </w:pPr>
          </w:p>
        </w:tc>
        <w:tc>
          <w:tcPr>
            <w:tcW w:w="1223" w:type="dxa"/>
          </w:tcPr>
          <w:p w14:paraId="7B66873B" w14:textId="77777777" w:rsidR="0072665C" w:rsidRPr="006567B6" w:rsidRDefault="0072665C" w:rsidP="008F35F0">
            <w:pPr>
              <w:jc w:val="center"/>
              <w:rPr>
                <w:rFonts w:ascii="Arial" w:hAnsi="Arial" w:cs="Arial"/>
                <w:sz w:val="20"/>
                <w:szCs w:val="20"/>
              </w:rPr>
            </w:pPr>
          </w:p>
        </w:tc>
      </w:tr>
      <w:tr w:rsidR="0072665C" w:rsidRPr="006567B6" w14:paraId="250B642D" w14:textId="77777777" w:rsidTr="00CF6E20">
        <w:trPr>
          <w:trHeight w:val="432"/>
        </w:trPr>
        <w:tc>
          <w:tcPr>
            <w:tcW w:w="817" w:type="dxa"/>
          </w:tcPr>
          <w:p w14:paraId="7EAD9302" w14:textId="77777777" w:rsidR="0072665C" w:rsidRPr="006567B6" w:rsidRDefault="0072665C" w:rsidP="009019CD">
            <w:pPr>
              <w:rPr>
                <w:rFonts w:ascii="Arial" w:hAnsi="Arial" w:cs="Arial"/>
                <w:b/>
                <w:sz w:val="20"/>
                <w:szCs w:val="20"/>
              </w:rPr>
            </w:pPr>
          </w:p>
        </w:tc>
        <w:tc>
          <w:tcPr>
            <w:tcW w:w="5387" w:type="dxa"/>
            <w:vAlign w:val="center"/>
          </w:tcPr>
          <w:p w14:paraId="63EDBCB2" w14:textId="77777777" w:rsidR="0072665C" w:rsidRPr="006567B6" w:rsidRDefault="0072665C" w:rsidP="009019CD">
            <w:pPr>
              <w:rPr>
                <w:rFonts w:ascii="Arial" w:hAnsi="Arial" w:cs="Arial"/>
                <w:b/>
                <w:sz w:val="20"/>
                <w:szCs w:val="20"/>
              </w:rPr>
            </w:pPr>
            <w:r w:rsidRPr="006567B6">
              <w:rPr>
                <w:rFonts w:ascii="Arial" w:hAnsi="Arial" w:cs="Arial"/>
                <w:b/>
                <w:sz w:val="20"/>
                <w:szCs w:val="20"/>
              </w:rPr>
              <w:t>SKILLS &amp; ATTRIBUTES</w:t>
            </w:r>
          </w:p>
        </w:tc>
        <w:tc>
          <w:tcPr>
            <w:tcW w:w="1046" w:type="dxa"/>
            <w:vAlign w:val="center"/>
          </w:tcPr>
          <w:p w14:paraId="326CD401" w14:textId="77777777" w:rsidR="0072665C" w:rsidRPr="006567B6" w:rsidRDefault="0072665C" w:rsidP="009019CD">
            <w:pPr>
              <w:rPr>
                <w:rFonts w:ascii="Arial" w:hAnsi="Arial" w:cs="Arial"/>
                <w:sz w:val="20"/>
                <w:szCs w:val="20"/>
              </w:rPr>
            </w:pPr>
          </w:p>
        </w:tc>
        <w:tc>
          <w:tcPr>
            <w:tcW w:w="1078" w:type="dxa"/>
            <w:vAlign w:val="center"/>
          </w:tcPr>
          <w:p w14:paraId="140DEDF4" w14:textId="77777777" w:rsidR="0072665C" w:rsidRPr="006567B6" w:rsidRDefault="0072665C" w:rsidP="009019CD">
            <w:pPr>
              <w:rPr>
                <w:rFonts w:ascii="Arial" w:hAnsi="Arial" w:cs="Arial"/>
                <w:sz w:val="20"/>
                <w:szCs w:val="20"/>
              </w:rPr>
            </w:pPr>
          </w:p>
        </w:tc>
        <w:tc>
          <w:tcPr>
            <w:tcW w:w="1223" w:type="dxa"/>
            <w:vAlign w:val="center"/>
          </w:tcPr>
          <w:p w14:paraId="756E56F8" w14:textId="77777777" w:rsidR="0072665C" w:rsidRPr="006567B6" w:rsidRDefault="0072665C" w:rsidP="008F35F0">
            <w:pPr>
              <w:jc w:val="center"/>
              <w:rPr>
                <w:rFonts w:ascii="Arial" w:hAnsi="Arial" w:cs="Arial"/>
                <w:sz w:val="20"/>
                <w:szCs w:val="20"/>
              </w:rPr>
            </w:pPr>
          </w:p>
        </w:tc>
      </w:tr>
      <w:tr w:rsidR="0072665C" w:rsidRPr="006567B6" w14:paraId="4AFB1910" w14:textId="77777777" w:rsidTr="00CF6E20">
        <w:tc>
          <w:tcPr>
            <w:tcW w:w="817" w:type="dxa"/>
          </w:tcPr>
          <w:p w14:paraId="410EE465"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xii</w:t>
            </w:r>
          </w:p>
        </w:tc>
        <w:tc>
          <w:tcPr>
            <w:tcW w:w="5387" w:type="dxa"/>
          </w:tcPr>
          <w:p w14:paraId="735CCC8E" w14:textId="57E3F61F" w:rsidR="0072665C" w:rsidRPr="006567B6" w:rsidRDefault="009E6F9D" w:rsidP="009E6F9D">
            <w:pPr>
              <w:spacing w:after="90"/>
              <w:rPr>
                <w:rFonts w:ascii="Arial" w:hAnsi="Arial" w:cs="Arial"/>
                <w:sz w:val="20"/>
                <w:szCs w:val="20"/>
              </w:rPr>
            </w:pPr>
            <w:r w:rsidRPr="006567B6">
              <w:rPr>
                <w:rFonts w:ascii="Arial" w:hAnsi="Arial" w:cs="Arial"/>
                <w:sz w:val="20"/>
                <w:szCs w:val="20"/>
              </w:rPr>
              <w:t>Excellent interpersonal skills, formally and informally, with a wide range of stakeholders</w:t>
            </w:r>
          </w:p>
        </w:tc>
        <w:tc>
          <w:tcPr>
            <w:tcW w:w="1046" w:type="dxa"/>
          </w:tcPr>
          <w:p w14:paraId="4A2069EF" w14:textId="74FC4DBD"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588CC386" w14:textId="77777777" w:rsidR="0072665C" w:rsidRPr="006567B6" w:rsidRDefault="0072665C" w:rsidP="00634DA6">
            <w:pPr>
              <w:jc w:val="center"/>
              <w:rPr>
                <w:rFonts w:ascii="Arial" w:hAnsi="Arial" w:cs="Arial"/>
                <w:sz w:val="20"/>
                <w:szCs w:val="20"/>
              </w:rPr>
            </w:pPr>
          </w:p>
        </w:tc>
        <w:tc>
          <w:tcPr>
            <w:tcW w:w="1223" w:type="dxa"/>
          </w:tcPr>
          <w:p w14:paraId="2B35D362" w14:textId="77777777" w:rsidR="0072665C" w:rsidRPr="006567B6" w:rsidRDefault="0072665C" w:rsidP="008F35F0">
            <w:pPr>
              <w:jc w:val="center"/>
              <w:rPr>
                <w:rFonts w:ascii="Arial" w:hAnsi="Arial" w:cs="Arial"/>
                <w:sz w:val="20"/>
                <w:szCs w:val="20"/>
              </w:rPr>
            </w:pPr>
          </w:p>
        </w:tc>
      </w:tr>
      <w:tr w:rsidR="0072665C" w:rsidRPr="006567B6" w14:paraId="4B216317" w14:textId="77777777" w:rsidTr="00CF6E20">
        <w:tc>
          <w:tcPr>
            <w:tcW w:w="817" w:type="dxa"/>
          </w:tcPr>
          <w:p w14:paraId="1DFD5913"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xiii</w:t>
            </w:r>
          </w:p>
        </w:tc>
        <w:tc>
          <w:tcPr>
            <w:tcW w:w="5387" w:type="dxa"/>
          </w:tcPr>
          <w:p w14:paraId="1B4EF4B6" w14:textId="48BAAD59" w:rsidR="0072665C" w:rsidRPr="006567B6" w:rsidRDefault="009E6F9D" w:rsidP="009E6F9D">
            <w:pPr>
              <w:spacing w:after="90"/>
              <w:rPr>
                <w:rFonts w:ascii="Arial" w:hAnsi="Arial" w:cs="Arial"/>
                <w:sz w:val="20"/>
                <w:szCs w:val="20"/>
              </w:rPr>
            </w:pPr>
            <w:r w:rsidRPr="006567B6">
              <w:rPr>
                <w:rFonts w:ascii="Arial" w:hAnsi="Arial" w:cs="Arial"/>
                <w:sz w:val="20"/>
                <w:szCs w:val="20"/>
              </w:rPr>
              <w:t>Ability to draft written reports, presentations and reports in a clear way that addresses key issues in a succinct manner</w:t>
            </w:r>
          </w:p>
        </w:tc>
        <w:tc>
          <w:tcPr>
            <w:tcW w:w="1046" w:type="dxa"/>
          </w:tcPr>
          <w:p w14:paraId="3F0EB68B" w14:textId="29D5F712"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327DD6D4" w14:textId="77777777" w:rsidR="0072665C" w:rsidRPr="006567B6" w:rsidRDefault="0072665C" w:rsidP="00634DA6">
            <w:pPr>
              <w:jc w:val="center"/>
              <w:rPr>
                <w:rFonts w:ascii="Arial" w:hAnsi="Arial" w:cs="Arial"/>
                <w:sz w:val="20"/>
                <w:szCs w:val="20"/>
              </w:rPr>
            </w:pPr>
          </w:p>
        </w:tc>
        <w:tc>
          <w:tcPr>
            <w:tcW w:w="1223" w:type="dxa"/>
          </w:tcPr>
          <w:p w14:paraId="20A73ED0" w14:textId="77777777" w:rsidR="0072665C" w:rsidRPr="006567B6" w:rsidRDefault="0072665C" w:rsidP="008F35F0">
            <w:pPr>
              <w:jc w:val="center"/>
              <w:rPr>
                <w:rFonts w:ascii="Arial" w:hAnsi="Arial" w:cs="Arial"/>
                <w:sz w:val="20"/>
                <w:szCs w:val="20"/>
              </w:rPr>
            </w:pPr>
          </w:p>
        </w:tc>
      </w:tr>
      <w:tr w:rsidR="0072665C" w:rsidRPr="006567B6" w14:paraId="1A448235" w14:textId="77777777" w:rsidTr="00CF6E20">
        <w:tc>
          <w:tcPr>
            <w:tcW w:w="817" w:type="dxa"/>
          </w:tcPr>
          <w:p w14:paraId="5AE345AA"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xiv</w:t>
            </w:r>
          </w:p>
        </w:tc>
        <w:tc>
          <w:tcPr>
            <w:tcW w:w="5387" w:type="dxa"/>
          </w:tcPr>
          <w:p w14:paraId="5BF48291" w14:textId="48D01858" w:rsidR="0072665C" w:rsidRPr="006567B6" w:rsidRDefault="009E6F9D" w:rsidP="009E6F9D">
            <w:pPr>
              <w:spacing w:after="90"/>
              <w:rPr>
                <w:rFonts w:ascii="Arial" w:hAnsi="Arial" w:cs="Arial"/>
                <w:sz w:val="20"/>
                <w:szCs w:val="20"/>
              </w:rPr>
            </w:pPr>
            <w:r w:rsidRPr="006567B6">
              <w:rPr>
                <w:rFonts w:ascii="Arial" w:hAnsi="Arial" w:cs="Arial"/>
                <w:sz w:val="20"/>
                <w:szCs w:val="20"/>
              </w:rPr>
              <w:t>Ability to motivate and communicate well with young people and convey accurate information to a range in an appropriate, professional and concise manner</w:t>
            </w:r>
          </w:p>
        </w:tc>
        <w:tc>
          <w:tcPr>
            <w:tcW w:w="1046" w:type="dxa"/>
          </w:tcPr>
          <w:p w14:paraId="4E41DF86" w14:textId="5545640B"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5028F244" w14:textId="77777777" w:rsidR="0072665C" w:rsidRPr="006567B6" w:rsidRDefault="0072665C" w:rsidP="00634DA6">
            <w:pPr>
              <w:jc w:val="center"/>
              <w:rPr>
                <w:rFonts w:ascii="Arial" w:hAnsi="Arial" w:cs="Arial"/>
                <w:sz w:val="20"/>
                <w:szCs w:val="20"/>
              </w:rPr>
            </w:pPr>
          </w:p>
        </w:tc>
        <w:tc>
          <w:tcPr>
            <w:tcW w:w="1223" w:type="dxa"/>
          </w:tcPr>
          <w:p w14:paraId="4DE30BB2" w14:textId="77777777" w:rsidR="0072665C" w:rsidRPr="006567B6" w:rsidRDefault="0072665C" w:rsidP="008F35F0">
            <w:pPr>
              <w:jc w:val="center"/>
              <w:rPr>
                <w:rFonts w:ascii="Arial" w:hAnsi="Arial" w:cs="Arial"/>
                <w:sz w:val="20"/>
                <w:szCs w:val="20"/>
              </w:rPr>
            </w:pPr>
          </w:p>
        </w:tc>
      </w:tr>
      <w:tr w:rsidR="0072665C" w:rsidRPr="006567B6" w14:paraId="6970DB0B" w14:textId="77777777" w:rsidTr="00CF6E20">
        <w:tc>
          <w:tcPr>
            <w:tcW w:w="817" w:type="dxa"/>
          </w:tcPr>
          <w:p w14:paraId="5143FD3A"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t>xv</w:t>
            </w:r>
          </w:p>
        </w:tc>
        <w:tc>
          <w:tcPr>
            <w:tcW w:w="5387" w:type="dxa"/>
          </w:tcPr>
          <w:p w14:paraId="385668F8" w14:textId="05657BA2" w:rsidR="0072665C" w:rsidRPr="006567B6" w:rsidRDefault="009E6F9D" w:rsidP="0035161A">
            <w:pPr>
              <w:jc w:val="both"/>
              <w:rPr>
                <w:rFonts w:ascii="Arial" w:hAnsi="Arial" w:cs="Arial"/>
                <w:sz w:val="20"/>
                <w:szCs w:val="20"/>
              </w:rPr>
            </w:pPr>
            <w:r w:rsidRPr="006567B6">
              <w:rPr>
                <w:rFonts w:ascii="Arial" w:hAnsi="Arial" w:cs="Arial"/>
                <w:sz w:val="20"/>
                <w:szCs w:val="20"/>
              </w:rPr>
              <w:t>Ability to speak fluently and convey information to a range of stakeholders and adopt a persuasive and constructive style at all times, using empathy to understand the stakeholders’ differing needs</w:t>
            </w:r>
          </w:p>
        </w:tc>
        <w:tc>
          <w:tcPr>
            <w:tcW w:w="1046" w:type="dxa"/>
          </w:tcPr>
          <w:p w14:paraId="6605D632" w14:textId="60B46940"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08F72FC8" w14:textId="77777777" w:rsidR="0072665C" w:rsidRPr="006567B6" w:rsidRDefault="0072665C" w:rsidP="00634DA6">
            <w:pPr>
              <w:jc w:val="center"/>
              <w:rPr>
                <w:rFonts w:ascii="Arial" w:hAnsi="Arial" w:cs="Arial"/>
                <w:sz w:val="20"/>
                <w:szCs w:val="20"/>
              </w:rPr>
            </w:pPr>
          </w:p>
        </w:tc>
        <w:tc>
          <w:tcPr>
            <w:tcW w:w="1223" w:type="dxa"/>
          </w:tcPr>
          <w:p w14:paraId="0DF0C98D" w14:textId="77777777" w:rsidR="0072665C" w:rsidRPr="006567B6" w:rsidRDefault="0072665C" w:rsidP="008F35F0">
            <w:pPr>
              <w:jc w:val="center"/>
              <w:rPr>
                <w:rFonts w:ascii="Arial" w:hAnsi="Arial" w:cs="Arial"/>
                <w:sz w:val="20"/>
                <w:szCs w:val="20"/>
              </w:rPr>
            </w:pPr>
          </w:p>
        </w:tc>
      </w:tr>
      <w:tr w:rsidR="0072665C" w:rsidRPr="006567B6" w14:paraId="0E2E3D82" w14:textId="77777777" w:rsidTr="00CF6E20">
        <w:tc>
          <w:tcPr>
            <w:tcW w:w="817" w:type="dxa"/>
          </w:tcPr>
          <w:p w14:paraId="2990375F" w14:textId="77777777" w:rsidR="0072665C" w:rsidRPr="006567B6" w:rsidRDefault="00636FE7" w:rsidP="000D1D77">
            <w:pPr>
              <w:jc w:val="both"/>
              <w:rPr>
                <w:rFonts w:ascii="Arial" w:hAnsi="Arial" w:cs="Arial"/>
                <w:sz w:val="20"/>
                <w:szCs w:val="20"/>
              </w:rPr>
            </w:pPr>
            <w:r w:rsidRPr="006567B6">
              <w:rPr>
                <w:rFonts w:ascii="Arial" w:hAnsi="Arial" w:cs="Arial"/>
                <w:sz w:val="20"/>
                <w:szCs w:val="20"/>
              </w:rPr>
              <w:t>xvi</w:t>
            </w:r>
          </w:p>
        </w:tc>
        <w:tc>
          <w:tcPr>
            <w:tcW w:w="5387" w:type="dxa"/>
          </w:tcPr>
          <w:p w14:paraId="1CA91374" w14:textId="03D057AA" w:rsidR="0072665C" w:rsidRPr="006567B6" w:rsidRDefault="009E6F9D" w:rsidP="009E6F9D">
            <w:pPr>
              <w:rPr>
                <w:rFonts w:ascii="Arial" w:hAnsi="Arial" w:cs="Arial"/>
                <w:sz w:val="20"/>
                <w:szCs w:val="20"/>
              </w:rPr>
            </w:pPr>
            <w:r w:rsidRPr="006567B6">
              <w:rPr>
                <w:rFonts w:ascii="Arial" w:hAnsi="Arial" w:cs="Arial"/>
                <w:sz w:val="20"/>
                <w:szCs w:val="20"/>
              </w:rPr>
              <w:t xml:space="preserve">A capacity for patience and understanding with stakeholders, always maintaining sensitivity to their needs, particularly at times of peak working under pressure </w:t>
            </w:r>
          </w:p>
        </w:tc>
        <w:tc>
          <w:tcPr>
            <w:tcW w:w="1046" w:type="dxa"/>
          </w:tcPr>
          <w:p w14:paraId="1D5BF7C0" w14:textId="3D48609B"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6C3C3379" w14:textId="77777777" w:rsidR="0072665C" w:rsidRPr="006567B6" w:rsidRDefault="0072665C" w:rsidP="00634DA6">
            <w:pPr>
              <w:jc w:val="center"/>
              <w:rPr>
                <w:rFonts w:ascii="Arial" w:hAnsi="Arial" w:cs="Arial"/>
                <w:sz w:val="20"/>
                <w:szCs w:val="20"/>
              </w:rPr>
            </w:pPr>
          </w:p>
        </w:tc>
        <w:tc>
          <w:tcPr>
            <w:tcW w:w="1223" w:type="dxa"/>
          </w:tcPr>
          <w:p w14:paraId="5C8FA809" w14:textId="77777777" w:rsidR="0072665C" w:rsidRPr="006567B6" w:rsidRDefault="0072665C" w:rsidP="008F35F0">
            <w:pPr>
              <w:jc w:val="center"/>
              <w:rPr>
                <w:rFonts w:ascii="Arial" w:hAnsi="Arial" w:cs="Arial"/>
                <w:sz w:val="20"/>
                <w:szCs w:val="20"/>
              </w:rPr>
            </w:pPr>
          </w:p>
        </w:tc>
      </w:tr>
      <w:tr w:rsidR="0072665C" w:rsidRPr="006567B6" w14:paraId="068192ED" w14:textId="77777777" w:rsidTr="00CF6E20">
        <w:tc>
          <w:tcPr>
            <w:tcW w:w="817" w:type="dxa"/>
          </w:tcPr>
          <w:p w14:paraId="1EFA6EB5" w14:textId="77777777" w:rsidR="0072665C" w:rsidRPr="006567B6" w:rsidRDefault="00636FE7" w:rsidP="0035161A">
            <w:pPr>
              <w:jc w:val="both"/>
              <w:rPr>
                <w:rFonts w:ascii="Arial" w:hAnsi="Arial" w:cs="Arial"/>
                <w:sz w:val="20"/>
                <w:szCs w:val="20"/>
              </w:rPr>
            </w:pPr>
            <w:r w:rsidRPr="006567B6">
              <w:rPr>
                <w:rFonts w:ascii="Arial" w:hAnsi="Arial" w:cs="Arial"/>
                <w:sz w:val="20"/>
                <w:szCs w:val="20"/>
              </w:rPr>
              <w:lastRenderedPageBreak/>
              <w:t>xvii</w:t>
            </w:r>
          </w:p>
        </w:tc>
        <w:tc>
          <w:tcPr>
            <w:tcW w:w="5387" w:type="dxa"/>
          </w:tcPr>
          <w:p w14:paraId="0875DE5D" w14:textId="5AD8F2D0" w:rsidR="0072665C" w:rsidRPr="006567B6" w:rsidRDefault="009E6F9D" w:rsidP="0035161A">
            <w:pPr>
              <w:jc w:val="both"/>
              <w:rPr>
                <w:rFonts w:ascii="Arial" w:hAnsi="Arial" w:cs="Arial"/>
                <w:sz w:val="20"/>
                <w:szCs w:val="20"/>
              </w:rPr>
            </w:pPr>
            <w:r w:rsidRPr="006567B6">
              <w:rPr>
                <w:rFonts w:ascii="Arial" w:hAnsi="Arial" w:cs="Arial"/>
                <w:sz w:val="20"/>
                <w:szCs w:val="20"/>
              </w:rPr>
              <w:t>Be fully proficient in the use of the Microsoft Office suite of products</w:t>
            </w:r>
          </w:p>
        </w:tc>
        <w:tc>
          <w:tcPr>
            <w:tcW w:w="1046" w:type="dxa"/>
          </w:tcPr>
          <w:p w14:paraId="2CE049A3" w14:textId="7DBC9447"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3375C05E" w14:textId="77777777" w:rsidR="0072665C" w:rsidRPr="006567B6" w:rsidRDefault="0072665C" w:rsidP="00634DA6">
            <w:pPr>
              <w:jc w:val="center"/>
              <w:rPr>
                <w:rFonts w:ascii="Arial" w:hAnsi="Arial" w:cs="Arial"/>
                <w:sz w:val="20"/>
                <w:szCs w:val="20"/>
              </w:rPr>
            </w:pPr>
          </w:p>
        </w:tc>
        <w:tc>
          <w:tcPr>
            <w:tcW w:w="1223" w:type="dxa"/>
          </w:tcPr>
          <w:p w14:paraId="47619AEF" w14:textId="77777777" w:rsidR="0072665C" w:rsidRPr="006567B6" w:rsidRDefault="0072665C" w:rsidP="008F35F0">
            <w:pPr>
              <w:jc w:val="center"/>
              <w:rPr>
                <w:rFonts w:ascii="Arial" w:hAnsi="Arial" w:cs="Arial"/>
                <w:sz w:val="20"/>
                <w:szCs w:val="20"/>
              </w:rPr>
            </w:pPr>
          </w:p>
        </w:tc>
      </w:tr>
      <w:tr w:rsidR="0072665C" w:rsidRPr="006567B6" w14:paraId="798DE0C4" w14:textId="77777777" w:rsidTr="00CF6E20">
        <w:tc>
          <w:tcPr>
            <w:tcW w:w="817" w:type="dxa"/>
          </w:tcPr>
          <w:p w14:paraId="33EE483E" w14:textId="77777777" w:rsidR="0072665C" w:rsidRPr="006567B6" w:rsidRDefault="00636FE7" w:rsidP="000D1D77">
            <w:pPr>
              <w:jc w:val="both"/>
              <w:rPr>
                <w:rFonts w:ascii="Arial" w:hAnsi="Arial" w:cs="Arial"/>
                <w:sz w:val="20"/>
                <w:szCs w:val="20"/>
              </w:rPr>
            </w:pPr>
            <w:r w:rsidRPr="006567B6">
              <w:rPr>
                <w:rFonts w:ascii="Arial" w:hAnsi="Arial" w:cs="Arial"/>
                <w:sz w:val="20"/>
                <w:szCs w:val="20"/>
              </w:rPr>
              <w:t>xviii</w:t>
            </w:r>
          </w:p>
        </w:tc>
        <w:tc>
          <w:tcPr>
            <w:tcW w:w="5387" w:type="dxa"/>
          </w:tcPr>
          <w:p w14:paraId="57564A90" w14:textId="0B1DCD30" w:rsidR="0072665C" w:rsidRPr="006567B6" w:rsidRDefault="009E6F9D" w:rsidP="009E6F9D">
            <w:pPr>
              <w:rPr>
                <w:rFonts w:ascii="Arial" w:hAnsi="Arial" w:cs="Arial"/>
                <w:sz w:val="20"/>
                <w:szCs w:val="20"/>
              </w:rPr>
            </w:pPr>
            <w:r w:rsidRPr="006567B6">
              <w:rPr>
                <w:rFonts w:ascii="Arial" w:hAnsi="Arial" w:cs="Arial"/>
                <w:sz w:val="20"/>
                <w:szCs w:val="20"/>
              </w:rPr>
              <w:t>Respect for cultural differences and awareness of how institutional ways of working need to adapt to suit the increasing diversity of student and staff groups</w:t>
            </w:r>
          </w:p>
        </w:tc>
        <w:tc>
          <w:tcPr>
            <w:tcW w:w="1046" w:type="dxa"/>
          </w:tcPr>
          <w:p w14:paraId="24776090" w14:textId="5124AC6B" w:rsidR="0072665C" w:rsidRPr="006567B6" w:rsidRDefault="00033305" w:rsidP="00634DA6">
            <w:pPr>
              <w:jc w:val="center"/>
              <w:rPr>
                <w:rFonts w:ascii="Arial" w:hAnsi="Arial" w:cs="Arial"/>
                <w:sz w:val="20"/>
                <w:szCs w:val="20"/>
              </w:rPr>
            </w:pPr>
            <w:r>
              <w:rPr>
                <w:rFonts w:ascii="Arial" w:hAnsi="Arial" w:cs="Arial"/>
                <w:sz w:val="20"/>
                <w:szCs w:val="20"/>
              </w:rPr>
              <w:t>Y</w:t>
            </w:r>
          </w:p>
        </w:tc>
        <w:tc>
          <w:tcPr>
            <w:tcW w:w="1078" w:type="dxa"/>
          </w:tcPr>
          <w:p w14:paraId="12C03D85" w14:textId="77777777" w:rsidR="0072665C" w:rsidRPr="006567B6" w:rsidRDefault="0072665C" w:rsidP="00634DA6">
            <w:pPr>
              <w:jc w:val="center"/>
              <w:rPr>
                <w:rFonts w:ascii="Arial" w:hAnsi="Arial" w:cs="Arial"/>
                <w:sz w:val="20"/>
                <w:szCs w:val="20"/>
              </w:rPr>
            </w:pPr>
          </w:p>
        </w:tc>
        <w:tc>
          <w:tcPr>
            <w:tcW w:w="1223" w:type="dxa"/>
          </w:tcPr>
          <w:p w14:paraId="7404DC8C" w14:textId="77777777" w:rsidR="0072665C" w:rsidRPr="006567B6" w:rsidRDefault="0072665C" w:rsidP="008F35F0">
            <w:pPr>
              <w:jc w:val="center"/>
              <w:rPr>
                <w:rFonts w:ascii="Arial" w:hAnsi="Arial" w:cs="Arial"/>
                <w:sz w:val="20"/>
                <w:szCs w:val="20"/>
              </w:rPr>
            </w:pPr>
          </w:p>
        </w:tc>
      </w:tr>
    </w:tbl>
    <w:p w14:paraId="52F4AD6C" w14:textId="77777777" w:rsidR="001E078E" w:rsidRPr="006567B6" w:rsidRDefault="001E078E" w:rsidP="0035161A">
      <w:pPr>
        <w:jc w:val="both"/>
        <w:rPr>
          <w:rFonts w:ascii="Arial" w:hAnsi="Arial" w:cs="Arial"/>
          <w:sz w:val="20"/>
          <w:szCs w:val="20"/>
        </w:rPr>
      </w:pPr>
    </w:p>
    <w:p w14:paraId="0FADE992" w14:textId="77777777" w:rsidR="009019CD" w:rsidRPr="006567B6" w:rsidRDefault="008F35F0" w:rsidP="0035161A">
      <w:pPr>
        <w:jc w:val="both"/>
        <w:rPr>
          <w:rFonts w:ascii="Arial" w:hAnsi="Arial" w:cs="Arial"/>
          <w:sz w:val="20"/>
          <w:szCs w:val="20"/>
        </w:rPr>
      </w:pPr>
      <w:r w:rsidRPr="006567B6">
        <w:rPr>
          <w:rFonts w:ascii="Arial" w:hAnsi="Arial" w:cs="Arial"/>
          <w:sz w:val="20"/>
          <w:szCs w:val="20"/>
        </w:rPr>
        <w:t>K</w:t>
      </w:r>
      <w:r w:rsidR="00C94442" w:rsidRPr="006567B6">
        <w:rPr>
          <w:rFonts w:ascii="Arial" w:hAnsi="Arial" w:cs="Arial"/>
          <w:sz w:val="20"/>
          <w:szCs w:val="20"/>
        </w:rPr>
        <w:t>ey</w:t>
      </w:r>
      <w:r w:rsidRPr="006567B6">
        <w:rPr>
          <w:rFonts w:ascii="Arial" w:hAnsi="Arial" w:cs="Arial"/>
          <w:sz w:val="20"/>
          <w:szCs w:val="20"/>
        </w:rPr>
        <w:t xml:space="preserve"> to assessment methods</w:t>
      </w:r>
      <w:r w:rsidR="00C94442" w:rsidRPr="006567B6">
        <w:rPr>
          <w:rFonts w:ascii="Arial" w:hAnsi="Arial" w:cs="Arial"/>
          <w:sz w:val="20"/>
          <w:szCs w:val="20"/>
        </w:rPr>
        <w:t>:</w:t>
      </w:r>
    </w:p>
    <w:p w14:paraId="1DE637A5" w14:textId="77777777" w:rsidR="00C94442" w:rsidRPr="006567B6" w:rsidRDefault="00C94442" w:rsidP="0035161A">
      <w:pPr>
        <w:jc w:val="both"/>
        <w:rPr>
          <w:rFonts w:ascii="Arial" w:hAnsi="Arial" w:cs="Arial"/>
          <w:sz w:val="20"/>
          <w:szCs w:val="20"/>
        </w:rPr>
      </w:pPr>
      <w:r w:rsidRPr="006567B6">
        <w:rPr>
          <w:rFonts w:ascii="Arial" w:hAnsi="Arial" w:cs="Arial"/>
          <w:sz w:val="20"/>
          <w:szCs w:val="20"/>
        </w:rPr>
        <w:t>A = Application</w:t>
      </w:r>
    </w:p>
    <w:p w14:paraId="23F171DC" w14:textId="77777777" w:rsidR="00C94442" w:rsidRPr="006567B6" w:rsidRDefault="00C94442" w:rsidP="0035161A">
      <w:pPr>
        <w:jc w:val="both"/>
        <w:rPr>
          <w:rFonts w:ascii="Arial" w:hAnsi="Arial" w:cs="Arial"/>
          <w:sz w:val="20"/>
          <w:szCs w:val="20"/>
        </w:rPr>
      </w:pPr>
      <w:r w:rsidRPr="006567B6">
        <w:rPr>
          <w:rFonts w:ascii="Arial" w:hAnsi="Arial" w:cs="Arial"/>
          <w:sz w:val="20"/>
          <w:szCs w:val="20"/>
        </w:rPr>
        <w:t>I = Interview</w:t>
      </w:r>
    </w:p>
    <w:p w14:paraId="00A9D241" w14:textId="77777777" w:rsidR="00C94442" w:rsidRPr="006567B6" w:rsidRDefault="00C94442" w:rsidP="0035161A">
      <w:pPr>
        <w:jc w:val="both"/>
        <w:rPr>
          <w:rFonts w:ascii="Arial" w:hAnsi="Arial" w:cs="Arial"/>
          <w:sz w:val="20"/>
          <w:szCs w:val="20"/>
        </w:rPr>
      </w:pPr>
      <w:r w:rsidRPr="006567B6">
        <w:rPr>
          <w:rFonts w:ascii="Arial" w:hAnsi="Arial" w:cs="Arial"/>
          <w:sz w:val="20"/>
          <w:szCs w:val="20"/>
        </w:rPr>
        <w:t>P = Presentation</w:t>
      </w:r>
    </w:p>
    <w:p w14:paraId="0DF3A61D" w14:textId="77777777" w:rsidR="009E39BF" w:rsidRPr="006567B6" w:rsidRDefault="00C94442" w:rsidP="0035161A">
      <w:pPr>
        <w:jc w:val="both"/>
        <w:rPr>
          <w:rFonts w:ascii="Arial" w:hAnsi="Arial" w:cs="Arial"/>
          <w:sz w:val="20"/>
          <w:szCs w:val="20"/>
        </w:rPr>
      </w:pPr>
      <w:r w:rsidRPr="006567B6">
        <w:rPr>
          <w:rFonts w:ascii="Arial" w:hAnsi="Arial" w:cs="Arial"/>
          <w:sz w:val="20"/>
          <w:szCs w:val="20"/>
        </w:rPr>
        <w:t>W = Written assessment</w:t>
      </w:r>
    </w:p>
    <w:sectPr w:rsidR="009E39BF" w:rsidRPr="006567B6"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2B91" w14:textId="77777777" w:rsidR="009E6F9D" w:rsidRDefault="009E6F9D" w:rsidP="00444D7F">
      <w:r>
        <w:separator/>
      </w:r>
    </w:p>
  </w:endnote>
  <w:endnote w:type="continuationSeparator" w:id="0">
    <w:p w14:paraId="43A706A6" w14:textId="77777777" w:rsidR="009E6F9D" w:rsidRDefault="009E6F9D"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7F87" w14:textId="7216EEBC" w:rsidR="009E6F9D" w:rsidRPr="00346EBC" w:rsidRDefault="008809DC">
    <w:pPr>
      <w:pStyle w:val="Footer"/>
      <w:rPr>
        <w:i/>
      </w:rPr>
    </w:pPr>
    <w:r>
      <w:rPr>
        <w:i/>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573D" w14:textId="77777777" w:rsidR="009E6F9D" w:rsidRDefault="009E6F9D" w:rsidP="00444D7F">
      <w:r>
        <w:separator/>
      </w:r>
    </w:p>
  </w:footnote>
  <w:footnote w:type="continuationSeparator" w:id="0">
    <w:p w14:paraId="34505E76" w14:textId="77777777" w:rsidR="009E6F9D" w:rsidRDefault="009E6F9D"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8F9F" w14:textId="4A001201" w:rsidR="0020652D" w:rsidRDefault="0020652D">
    <w:pPr>
      <w:pStyle w:val="Header"/>
    </w:pPr>
    <w:r>
      <w:rPr>
        <w:noProof/>
      </w:rPr>
      <w:drawing>
        <wp:anchor distT="0" distB="0" distL="114300" distR="114300" simplePos="0" relativeHeight="251659264" behindDoc="1" locked="0" layoutInCell="1" allowOverlap="1" wp14:anchorId="6AD1F758" wp14:editId="011FA313">
          <wp:simplePos x="0" y="0"/>
          <wp:positionH relativeFrom="margin">
            <wp:posOffset>5495925</wp:posOffset>
          </wp:positionH>
          <wp:positionV relativeFrom="paragraph">
            <wp:posOffset>-342900</wp:posOffset>
          </wp:positionV>
          <wp:extent cx="876300" cy="861695"/>
          <wp:effectExtent l="0" t="0" r="0" b="0"/>
          <wp:wrapTight wrapText="bothSides">
            <wp:wrapPolygon edited="0">
              <wp:start x="0" y="0"/>
              <wp:lineTo x="0" y="21011"/>
              <wp:lineTo x="21130" y="21011"/>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76300" cy="861695"/>
                  </a:xfrm>
                  <a:prstGeom prst="rect">
                    <a:avLst/>
                  </a:prstGeom>
                  <a:noFill/>
                  <a:ln>
                    <a:noFill/>
                  </a:ln>
                  <a:extLst>
                    <a:ext uri="{53640926-AAD7-44D8-BBD7-CCE9431645EC}">
                      <a14:shadowObscured xmlns:a14="http://schemas.microsoft.com/office/drawing/2010/main"/>
                    </a:ext>
                  </a:extLst>
                </pic:spPr>
              </pic:pic>
            </a:graphicData>
          </a:graphic>
        </wp:anchor>
      </w:drawing>
    </w:r>
  </w:p>
  <w:p w14:paraId="1DB426C2" w14:textId="77777777" w:rsidR="0020652D" w:rsidRDefault="00206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33305"/>
    <w:rsid w:val="00045781"/>
    <w:rsid w:val="0006572B"/>
    <w:rsid w:val="0009017E"/>
    <w:rsid w:val="00091832"/>
    <w:rsid w:val="000C6358"/>
    <w:rsid w:val="000C7C3D"/>
    <w:rsid w:val="000D1D77"/>
    <w:rsid w:val="000E1E71"/>
    <w:rsid w:val="0010024E"/>
    <w:rsid w:val="00110C76"/>
    <w:rsid w:val="00115DED"/>
    <w:rsid w:val="001232BB"/>
    <w:rsid w:val="00155BB4"/>
    <w:rsid w:val="001B3AEA"/>
    <w:rsid w:val="001E078E"/>
    <w:rsid w:val="001F434F"/>
    <w:rsid w:val="001F4997"/>
    <w:rsid w:val="001F7FF6"/>
    <w:rsid w:val="0020652D"/>
    <w:rsid w:val="00234589"/>
    <w:rsid w:val="00251734"/>
    <w:rsid w:val="0027213D"/>
    <w:rsid w:val="00281C48"/>
    <w:rsid w:val="00284923"/>
    <w:rsid w:val="002927E8"/>
    <w:rsid w:val="00293552"/>
    <w:rsid w:val="003066F0"/>
    <w:rsid w:val="0030695B"/>
    <w:rsid w:val="00312B14"/>
    <w:rsid w:val="003151F2"/>
    <w:rsid w:val="003272A6"/>
    <w:rsid w:val="003327F0"/>
    <w:rsid w:val="00334843"/>
    <w:rsid w:val="00346EBC"/>
    <w:rsid w:val="0035161A"/>
    <w:rsid w:val="003517ED"/>
    <w:rsid w:val="003649AF"/>
    <w:rsid w:val="0039311C"/>
    <w:rsid w:val="003B3452"/>
    <w:rsid w:val="003B4B29"/>
    <w:rsid w:val="003C0836"/>
    <w:rsid w:val="003E2509"/>
    <w:rsid w:val="003F7E23"/>
    <w:rsid w:val="00412813"/>
    <w:rsid w:val="0041616D"/>
    <w:rsid w:val="004237FD"/>
    <w:rsid w:val="004370B8"/>
    <w:rsid w:val="00444D7F"/>
    <w:rsid w:val="00444E0F"/>
    <w:rsid w:val="00451C51"/>
    <w:rsid w:val="0045626D"/>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567B6"/>
    <w:rsid w:val="0068240A"/>
    <w:rsid w:val="006848D8"/>
    <w:rsid w:val="006C0FA7"/>
    <w:rsid w:val="006C125F"/>
    <w:rsid w:val="006C755E"/>
    <w:rsid w:val="006E335B"/>
    <w:rsid w:val="006E5BF5"/>
    <w:rsid w:val="007001FB"/>
    <w:rsid w:val="00704E71"/>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809DC"/>
    <w:rsid w:val="008D32F4"/>
    <w:rsid w:val="008D4FA6"/>
    <w:rsid w:val="008F35F0"/>
    <w:rsid w:val="009019CD"/>
    <w:rsid w:val="00917C14"/>
    <w:rsid w:val="00932D0C"/>
    <w:rsid w:val="009355C4"/>
    <w:rsid w:val="00955E9B"/>
    <w:rsid w:val="009760D2"/>
    <w:rsid w:val="009A6C60"/>
    <w:rsid w:val="009B00E2"/>
    <w:rsid w:val="009C6311"/>
    <w:rsid w:val="009D030C"/>
    <w:rsid w:val="009E39BF"/>
    <w:rsid w:val="009E6F9D"/>
    <w:rsid w:val="009E71BB"/>
    <w:rsid w:val="009F2F51"/>
    <w:rsid w:val="00A53517"/>
    <w:rsid w:val="00AB14C8"/>
    <w:rsid w:val="00AB17B6"/>
    <w:rsid w:val="00AC5957"/>
    <w:rsid w:val="00AC7AD7"/>
    <w:rsid w:val="00B50D9B"/>
    <w:rsid w:val="00B53BCE"/>
    <w:rsid w:val="00B621AA"/>
    <w:rsid w:val="00BD7AB6"/>
    <w:rsid w:val="00BE09AC"/>
    <w:rsid w:val="00C23272"/>
    <w:rsid w:val="00C2360E"/>
    <w:rsid w:val="00C54127"/>
    <w:rsid w:val="00C94442"/>
    <w:rsid w:val="00CA7D96"/>
    <w:rsid w:val="00CB2B7A"/>
    <w:rsid w:val="00CF6E20"/>
    <w:rsid w:val="00D15DE9"/>
    <w:rsid w:val="00D57658"/>
    <w:rsid w:val="00D64347"/>
    <w:rsid w:val="00D74075"/>
    <w:rsid w:val="00D74755"/>
    <w:rsid w:val="00D763D0"/>
    <w:rsid w:val="00D77BF1"/>
    <w:rsid w:val="00D77D79"/>
    <w:rsid w:val="00D94843"/>
    <w:rsid w:val="00DA289F"/>
    <w:rsid w:val="00DC59B7"/>
    <w:rsid w:val="00DE52EC"/>
    <w:rsid w:val="00DF780B"/>
    <w:rsid w:val="00E068B9"/>
    <w:rsid w:val="00E11D8D"/>
    <w:rsid w:val="00E14E11"/>
    <w:rsid w:val="00E23D0B"/>
    <w:rsid w:val="00E2748E"/>
    <w:rsid w:val="00E61794"/>
    <w:rsid w:val="00E7318D"/>
    <w:rsid w:val="00E8494F"/>
    <w:rsid w:val="00EA4A32"/>
    <w:rsid w:val="00EC38DE"/>
    <w:rsid w:val="00F046EA"/>
    <w:rsid w:val="00F24954"/>
    <w:rsid w:val="00F26EE7"/>
    <w:rsid w:val="00F759E7"/>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rsid w:val="009E6F9D"/>
    <w:rPr>
      <w:sz w:val="16"/>
      <w:szCs w:val="16"/>
    </w:rPr>
  </w:style>
  <w:style w:type="paragraph" w:styleId="CommentText">
    <w:name w:val="annotation text"/>
    <w:basedOn w:val="Normal"/>
    <w:link w:val="CommentTextChar"/>
    <w:semiHidden/>
    <w:rsid w:val="009E6F9D"/>
    <w:pPr>
      <w:overflowPunct w:val="0"/>
      <w:autoSpaceDE w:val="0"/>
      <w:autoSpaceDN w:val="0"/>
      <w:adjustRightInd w:val="0"/>
      <w:spacing w:before="60" w:after="60"/>
      <w:textAlignment w:val="baseline"/>
    </w:pPr>
    <w:rPr>
      <w:rFonts w:ascii="Lucida Sans" w:hAnsi="Lucida Sans"/>
      <w:sz w:val="20"/>
      <w:szCs w:val="20"/>
    </w:rPr>
  </w:style>
  <w:style w:type="character" w:customStyle="1" w:styleId="CommentTextChar">
    <w:name w:val="Comment Text Char"/>
    <w:basedOn w:val="DefaultParagraphFont"/>
    <w:link w:val="CommentText"/>
    <w:semiHidden/>
    <w:rsid w:val="009E6F9D"/>
    <w:rPr>
      <w:rFonts w:ascii="Lucida Sans" w:hAnsi="Lucida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A430-92A9-4D06-9C26-917893C4A7F5}">
  <ds:schemaRefs>
    <ds:schemaRef ds:uri="http://schemas.microsoft.com/sharepoint/v3/contenttype/forms"/>
  </ds:schemaRefs>
</ds:datastoreItem>
</file>

<file path=customXml/itemProps2.xml><?xml version="1.0" encoding="utf-8"?>
<ds:datastoreItem xmlns:ds="http://schemas.openxmlformats.org/officeDocument/2006/customXml" ds:itemID="{2F9A666D-198A-425B-950A-F0371D8B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3EC692-AC00-44DD-B1D7-23CD337F8517}">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52C4B16-EF96-431C-8F99-57E6E639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973</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6</cp:revision>
  <cp:lastPrinted>2013-01-23T10:53:00Z</cp:lastPrinted>
  <dcterms:created xsi:type="dcterms:W3CDTF">2020-02-06T14:12:00Z</dcterms:created>
  <dcterms:modified xsi:type="dcterms:W3CDTF">2020-02-06T14:19:00Z</dcterms:modified>
</cp:coreProperties>
</file>